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56A" w:rsidRPr="00447E04" w:rsidRDefault="0014756A" w:rsidP="005A2F40">
      <w:pPr>
        <w:spacing w:after="0"/>
        <w:jc w:val="center"/>
        <w:rPr>
          <w:rFonts w:ascii="Tahoma" w:hAnsi="Tahoma" w:cs="Tahoma"/>
          <w:sz w:val="24"/>
        </w:rPr>
      </w:pPr>
    </w:p>
    <w:p w:rsidR="00447E04" w:rsidRPr="00447E04" w:rsidRDefault="00447E04" w:rsidP="005A2F40">
      <w:pPr>
        <w:spacing w:after="0"/>
        <w:rPr>
          <w:rFonts w:ascii="Tahoma" w:hAnsi="Tahoma" w:cs="Tahoma"/>
          <w:sz w:val="24"/>
        </w:rPr>
      </w:pPr>
    </w:p>
    <w:p w:rsidR="00D01E18" w:rsidRDefault="00D01E18" w:rsidP="00D01E18">
      <w:pPr>
        <w:pBdr>
          <w:top w:val="single" w:sz="4" w:space="1" w:color="auto"/>
          <w:left w:val="single" w:sz="4" w:space="4" w:color="auto"/>
          <w:bottom w:val="single" w:sz="4" w:space="1" w:color="auto"/>
          <w:right w:val="single" w:sz="4" w:space="4" w:color="auto"/>
        </w:pBdr>
        <w:spacing w:after="0"/>
        <w:jc w:val="center"/>
        <w:rPr>
          <w:rFonts w:ascii="Tahoma" w:hAnsi="Tahoma" w:cs="Tahoma"/>
          <w:b/>
          <w:sz w:val="52"/>
        </w:rPr>
      </w:pPr>
      <w:r w:rsidRPr="00447E04">
        <w:rPr>
          <w:rFonts w:ascii="Tahoma" w:hAnsi="Tahoma" w:cs="Tahoma"/>
          <w:b/>
          <w:sz w:val="52"/>
        </w:rPr>
        <w:t>GCSE Business</w:t>
      </w:r>
    </w:p>
    <w:p w:rsidR="00D01E18" w:rsidRPr="00447E04" w:rsidRDefault="00D01E18" w:rsidP="00D01E18">
      <w:pPr>
        <w:pBdr>
          <w:top w:val="single" w:sz="4" w:space="1" w:color="auto"/>
          <w:left w:val="single" w:sz="4" w:space="4" w:color="auto"/>
          <w:bottom w:val="single" w:sz="4" w:space="1" w:color="auto"/>
          <w:right w:val="single" w:sz="4" w:space="4" w:color="auto"/>
        </w:pBdr>
        <w:spacing w:after="0"/>
        <w:jc w:val="center"/>
        <w:rPr>
          <w:rFonts w:ascii="Tahoma" w:hAnsi="Tahoma" w:cs="Tahoma"/>
          <w:b/>
          <w:sz w:val="52"/>
        </w:rPr>
      </w:pPr>
      <w:r>
        <w:rPr>
          <w:rFonts w:ascii="Tahoma" w:hAnsi="Tahoma" w:cs="Tahoma"/>
          <w:b/>
          <w:sz w:val="52"/>
        </w:rPr>
        <w:t>Revision booklet</w:t>
      </w:r>
    </w:p>
    <w:p w:rsidR="00D01E18" w:rsidRPr="00447E04" w:rsidRDefault="00D01E18" w:rsidP="00D01E18">
      <w:pPr>
        <w:pBdr>
          <w:top w:val="single" w:sz="4" w:space="1" w:color="auto"/>
          <w:left w:val="single" w:sz="4" w:space="4" w:color="auto"/>
          <w:bottom w:val="single" w:sz="4" w:space="1" w:color="auto"/>
          <w:right w:val="single" w:sz="4" w:space="4" w:color="auto"/>
        </w:pBdr>
        <w:spacing w:after="0"/>
        <w:jc w:val="center"/>
        <w:rPr>
          <w:rFonts w:ascii="Tahoma" w:hAnsi="Tahoma" w:cs="Tahoma"/>
          <w:sz w:val="36"/>
        </w:rPr>
      </w:pPr>
      <w:r w:rsidRPr="0051052A">
        <w:rPr>
          <w:rFonts w:ascii="Tahoma" w:hAnsi="Tahoma" w:cs="Tahoma"/>
          <w:b/>
          <w:sz w:val="36"/>
        </w:rPr>
        <w:t>Business 1:</w:t>
      </w:r>
      <w:r w:rsidRPr="00447E04">
        <w:rPr>
          <w:rFonts w:ascii="Tahoma" w:hAnsi="Tahoma" w:cs="Tahoma"/>
          <w:sz w:val="36"/>
        </w:rPr>
        <w:t xml:space="preserve"> </w:t>
      </w:r>
      <w:r w:rsidRPr="00C2193B">
        <w:rPr>
          <w:rFonts w:ascii="Tahoma" w:hAnsi="Tahoma" w:cs="Tahoma"/>
          <w:color w:val="A6A6A6" w:themeColor="background1" w:themeShade="A6"/>
          <w:sz w:val="36"/>
        </w:rPr>
        <w:t xml:space="preserve">Business Activity, </w:t>
      </w:r>
      <w:r w:rsidRPr="00D01E18">
        <w:rPr>
          <w:rFonts w:ascii="Tahoma" w:hAnsi="Tahoma" w:cs="Tahoma"/>
          <w:color w:val="A6A6A6" w:themeColor="background1" w:themeShade="A6"/>
          <w:sz w:val="36"/>
        </w:rPr>
        <w:t>Marketing &amp;</w:t>
      </w:r>
      <w:r w:rsidRPr="00D01E18">
        <w:rPr>
          <w:rFonts w:ascii="Tahoma" w:hAnsi="Tahoma" w:cs="Tahoma"/>
          <w:sz w:val="36"/>
        </w:rPr>
        <w:t xml:space="preserve"> People</w:t>
      </w:r>
    </w:p>
    <w:p w:rsidR="00D01E18" w:rsidRPr="00447E04" w:rsidRDefault="00D01E18" w:rsidP="00D01E18">
      <w:pPr>
        <w:spacing w:after="0"/>
        <w:rPr>
          <w:rFonts w:ascii="Tahoma" w:hAnsi="Tahoma" w:cs="Tahoma"/>
          <w:sz w:val="24"/>
        </w:rPr>
      </w:pPr>
    </w:p>
    <w:p w:rsidR="00D01E18" w:rsidRDefault="00D01E18" w:rsidP="00D01E18">
      <w:pPr>
        <w:pStyle w:val="ListParagraph"/>
        <w:numPr>
          <w:ilvl w:val="0"/>
          <w:numId w:val="1"/>
        </w:numPr>
        <w:spacing w:after="0"/>
        <w:rPr>
          <w:rFonts w:ascii="Tahoma" w:hAnsi="Tahoma" w:cs="Tahoma"/>
          <w:sz w:val="28"/>
        </w:rPr>
      </w:pPr>
      <w:r>
        <w:rPr>
          <w:rFonts w:ascii="Tahoma" w:hAnsi="Tahoma" w:cs="Tahoma"/>
          <w:sz w:val="28"/>
        </w:rPr>
        <w:t xml:space="preserve">The Business 1 exam is </w:t>
      </w:r>
      <w:r w:rsidRPr="009D2682">
        <w:rPr>
          <w:rFonts w:ascii="Tahoma" w:hAnsi="Tahoma" w:cs="Tahoma"/>
          <w:sz w:val="28"/>
        </w:rPr>
        <w:t>worth 50% of your GCSE.</w:t>
      </w:r>
    </w:p>
    <w:p w:rsidR="00D01E18" w:rsidRDefault="00D01E18" w:rsidP="00D01E18">
      <w:pPr>
        <w:pStyle w:val="ListParagraph"/>
        <w:numPr>
          <w:ilvl w:val="0"/>
          <w:numId w:val="1"/>
        </w:numPr>
        <w:spacing w:after="0"/>
        <w:rPr>
          <w:rFonts w:ascii="Tahoma" w:hAnsi="Tahoma" w:cs="Tahoma"/>
          <w:sz w:val="28"/>
        </w:rPr>
      </w:pPr>
      <w:r>
        <w:rPr>
          <w:rFonts w:ascii="Tahoma" w:hAnsi="Tahoma" w:cs="Tahoma"/>
          <w:sz w:val="28"/>
        </w:rPr>
        <w:t>The exam is worth 80 marks and will last for 1 hour &amp; 30 minutes.</w:t>
      </w:r>
    </w:p>
    <w:p w:rsidR="00D01E18" w:rsidRDefault="00D01E18" w:rsidP="00D01E18">
      <w:pPr>
        <w:pStyle w:val="ListParagraph"/>
        <w:numPr>
          <w:ilvl w:val="0"/>
          <w:numId w:val="1"/>
        </w:numPr>
        <w:spacing w:after="0"/>
        <w:rPr>
          <w:rFonts w:ascii="Tahoma" w:hAnsi="Tahoma" w:cs="Tahoma"/>
          <w:sz w:val="28"/>
        </w:rPr>
      </w:pPr>
      <w:r>
        <w:rPr>
          <w:rFonts w:ascii="Tahoma" w:hAnsi="Tahoma" w:cs="Tahoma"/>
          <w:sz w:val="28"/>
        </w:rPr>
        <w:t xml:space="preserve">The Business 1 exam covers the following topics (this booklet focuses just on </w:t>
      </w:r>
      <w:r>
        <w:rPr>
          <w:rFonts w:ascii="Tahoma" w:hAnsi="Tahoma" w:cs="Tahoma"/>
          <w:b/>
          <w:sz w:val="28"/>
        </w:rPr>
        <w:t>People</w:t>
      </w:r>
      <w:r>
        <w:rPr>
          <w:rFonts w:ascii="Tahoma" w:hAnsi="Tahoma" w:cs="Tahoma"/>
          <w:sz w:val="28"/>
        </w:rPr>
        <w:t>):</w:t>
      </w:r>
    </w:p>
    <w:p w:rsidR="009D2682" w:rsidRDefault="009D2682" w:rsidP="005A2F40">
      <w:pPr>
        <w:spacing w:after="0"/>
        <w:rPr>
          <w:rFonts w:ascii="Tahoma" w:hAnsi="Tahoma" w:cs="Tahoma"/>
          <w:sz w:val="28"/>
        </w:rPr>
      </w:pPr>
    </w:p>
    <w:tbl>
      <w:tblPr>
        <w:tblStyle w:val="TableGrid"/>
        <w:tblW w:w="10692" w:type="dxa"/>
        <w:tblLook w:val="04A0" w:firstRow="1" w:lastRow="0" w:firstColumn="1" w:lastColumn="0" w:noHBand="0" w:noVBand="1"/>
      </w:tblPr>
      <w:tblGrid>
        <w:gridCol w:w="2689"/>
        <w:gridCol w:w="8003"/>
      </w:tblGrid>
      <w:tr w:rsidR="003B002E" w:rsidRPr="003B002E" w:rsidTr="00D01E18">
        <w:trPr>
          <w:trHeight w:val="680"/>
        </w:trPr>
        <w:tc>
          <w:tcPr>
            <w:tcW w:w="10692" w:type="dxa"/>
            <w:gridSpan w:val="2"/>
            <w:shd w:val="clear" w:color="auto" w:fill="BFBFBF" w:themeFill="background1" w:themeFillShade="BF"/>
            <w:vAlign w:val="center"/>
          </w:tcPr>
          <w:p w:rsidR="00A431B2" w:rsidRPr="003B002E" w:rsidRDefault="003B002E" w:rsidP="00A431B2">
            <w:pPr>
              <w:jc w:val="center"/>
              <w:rPr>
                <w:rFonts w:ascii="Tahoma" w:hAnsi="Tahoma" w:cs="Tahoma"/>
                <w:b/>
                <w:sz w:val="28"/>
                <w:szCs w:val="28"/>
              </w:rPr>
            </w:pPr>
            <w:r w:rsidRPr="003B002E">
              <w:rPr>
                <w:rFonts w:ascii="Tahoma" w:hAnsi="Tahoma" w:cs="Tahoma"/>
                <w:b/>
                <w:sz w:val="28"/>
                <w:szCs w:val="28"/>
              </w:rPr>
              <w:t xml:space="preserve">Business 1: </w:t>
            </w:r>
            <w:r w:rsidRPr="00D01E18">
              <w:rPr>
                <w:rFonts w:ascii="Tahoma" w:hAnsi="Tahoma" w:cs="Tahoma"/>
                <w:b/>
                <w:color w:val="A6A6A6" w:themeColor="background1" w:themeShade="A6"/>
                <w:sz w:val="28"/>
                <w:szCs w:val="28"/>
              </w:rPr>
              <w:t>Busines</w:t>
            </w:r>
            <w:r w:rsidR="00A431B2" w:rsidRPr="00D01E18">
              <w:rPr>
                <w:rFonts w:ascii="Tahoma" w:hAnsi="Tahoma" w:cs="Tahoma"/>
                <w:b/>
                <w:color w:val="A6A6A6" w:themeColor="background1" w:themeShade="A6"/>
                <w:sz w:val="28"/>
                <w:szCs w:val="28"/>
              </w:rPr>
              <w:t xml:space="preserve">s Activity, Marketing and </w:t>
            </w:r>
            <w:r w:rsidR="00A431B2">
              <w:rPr>
                <w:rFonts w:ascii="Tahoma" w:hAnsi="Tahoma" w:cs="Tahoma"/>
                <w:b/>
                <w:sz w:val="28"/>
                <w:szCs w:val="28"/>
              </w:rPr>
              <w:t>People</w:t>
            </w:r>
          </w:p>
        </w:tc>
      </w:tr>
      <w:tr w:rsidR="003B002E" w:rsidRPr="003B002E" w:rsidTr="003B002E">
        <w:tc>
          <w:tcPr>
            <w:tcW w:w="2689" w:type="dxa"/>
            <w:vAlign w:val="center"/>
          </w:tcPr>
          <w:p w:rsidR="003B002E" w:rsidRPr="00D01E18" w:rsidRDefault="003B002E" w:rsidP="005A2F40">
            <w:pPr>
              <w:pStyle w:val="ListParagraph"/>
              <w:numPr>
                <w:ilvl w:val="0"/>
                <w:numId w:val="2"/>
              </w:numPr>
              <w:jc w:val="center"/>
              <w:rPr>
                <w:rFonts w:ascii="Tahoma" w:hAnsi="Tahoma" w:cs="Tahoma"/>
                <w:b/>
                <w:color w:val="A6A6A6" w:themeColor="background1" w:themeShade="A6"/>
                <w:sz w:val="24"/>
                <w:szCs w:val="24"/>
              </w:rPr>
            </w:pPr>
            <w:r w:rsidRPr="00D01E18">
              <w:rPr>
                <w:rFonts w:ascii="Tahoma" w:hAnsi="Tahoma" w:cs="Tahoma"/>
                <w:b/>
                <w:color w:val="A6A6A6" w:themeColor="background1" w:themeShade="A6"/>
                <w:sz w:val="24"/>
                <w:szCs w:val="24"/>
              </w:rPr>
              <w:t>Business Activity</w:t>
            </w:r>
          </w:p>
        </w:tc>
        <w:tc>
          <w:tcPr>
            <w:tcW w:w="8003" w:type="dxa"/>
          </w:tcPr>
          <w:p w:rsidR="003B002E" w:rsidRPr="00D01E18" w:rsidRDefault="003B002E" w:rsidP="005A2F40">
            <w:pPr>
              <w:rPr>
                <w:rFonts w:ascii="Tahoma" w:hAnsi="Tahoma" w:cs="Tahoma"/>
                <w:color w:val="A6A6A6" w:themeColor="background1" w:themeShade="A6"/>
                <w:sz w:val="24"/>
                <w:szCs w:val="24"/>
              </w:rPr>
            </w:pPr>
            <w:r w:rsidRPr="00D01E18">
              <w:rPr>
                <w:rFonts w:ascii="Tahoma" w:hAnsi="Tahoma" w:cs="Tahoma"/>
                <w:color w:val="A6A6A6" w:themeColor="background1" w:themeShade="A6"/>
                <w:sz w:val="24"/>
                <w:szCs w:val="24"/>
              </w:rPr>
              <w:t xml:space="preserve">1.1 The role of business enterprise and entrepreneurship </w:t>
            </w:r>
          </w:p>
          <w:p w:rsidR="003B002E" w:rsidRPr="00D01E18" w:rsidRDefault="003B002E" w:rsidP="005A2F40">
            <w:pPr>
              <w:rPr>
                <w:rFonts w:ascii="Tahoma" w:hAnsi="Tahoma" w:cs="Tahoma"/>
                <w:color w:val="A6A6A6" w:themeColor="background1" w:themeShade="A6"/>
                <w:sz w:val="24"/>
                <w:szCs w:val="24"/>
              </w:rPr>
            </w:pPr>
            <w:r w:rsidRPr="00D01E18">
              <w:rPr>
                <w:rFonts w:ascii="Tahoma" w:hAnsi="Tahoma" w:cs="Tahoma"/>
                <w:color w:val="A6A6A6" w:themeColor="background1" w:themeShade="A6"/>
                <w:sz w:val="24"/>
                <w:szCs w:val="24"/>
              </w:rPr>
              <w:t>1.2 Business planning</w:t>
            </w:r>
          </w:p>
          <w:p w:rsidR="003B002E" w:rsidRPr="00D01E18" w:rsidRDefault="003B002E" w:rsidP="005A2F40">
            <w:pPr>
              <w:rPr>
                <w:rFonts w:ascii="Tahoma" w:hAnsi="Tahoma" w:cs="Tahoma"/>
                <w:color w:val="A6A6A6" w:themeColor="background1" w:themeShade="A6"/>
                <w:sz w:val="24"/>
                <w:szCs w:val="24"/>
              </w:rPr>
            </w:pPr>
            <w:r w:rsidRPr="00D01E18">
              <w:rPr>
                <w:rFonts w:ascii="Tahoma" w:hAnsi="Tahoma" w:cs="Tahoma"/>
                <w:color w:val="A6A6A6" w:themeColor="background1" w:themeShade="A6"/>
                <w:sz w:val="24"/>
                <w:szCs w:val="24"/>
              </w:rPr>
              <w:t xml:space="preserve">1.3 Business ownership </w:t>
            </w:r>
          </w:p>
          <w:p w:rsidR="003B002E" w:rsidRPr="00D01E18" w:rsidRDefault="003B002E" w:rsidP="005A2F40">
            <w:pPr>
              <w:rPr>
                <w:rFonts w:ascii="Tahoma" w:hAnsi="Tahoma" w:cs="Tahoma"/>
                <w:color w:val="A6A6A6" w:themeColor="background1" w:themeShade="A6"/>
                <w:sz w:val="24"/>
                <w:szCs w:val="24"/>
              </w:rPr>
            </w:pPr>
            <w:r w:rsidRPr="00D01E18">
              <w:rPr>
                <w:rFonts w:ascii="Tahoma" w:hAnsi="Tahoma" w:cs="Tahoma"/>
                <w:color w:val="A6A6A6" w:themeColor="background1" w:themeShade="A6"/>
                <w:sz w:val="24"/>
                <w:szCs w:val="24"/>
              </w:rPr>
              <w:t xml:space="preserve">1.4 Business aims and objectives </w:t>
            </w:r>
          </w:p>
          <w:p w:rsidR="003B002E" w:rsidRPr="00D01E18" w:rsidRDefault="003B002E" w:rsidP="005A2F40">
            <w:pPr>
              <w:rPr>
                <w:rFonts w:ascii="Tahoma" w:hAnsi="Tahoma" w:cs="Tahoma"/>
                <w:color w:val="A6A6A6" w:themeColor="background1" w:themeShade="A6"/>
                <w:sz w:val="24"/>
                <w:szCs w:val="24"/>
              </w:rPr>
            </w:pPr>
            <w:r w:rsidRPr="00D01E18">
              <w:rPr>
                <w:rFonts w:ascii="Tahoma" w:hAnsi="Tahoma" w:cs="Tahoma"/>
                <w:color w:val="A6A6A6" w:themeColor="background1" w:themeShade="A6"/>
                <w:sz w:val="24"/>
                <w:szCs w:val="24"/>
              </w:rPr>
              <w:t xml:space="preserve">1.5 Stakeholders in business </w:t>
            </w:r>
          </w:p>
          <w:p w:rsidR="003B002E" w:rsidRPr="00D01E18" w:rsidRDefault="003B002E" w:rsidP="005A2F40">
            <w:pPr>
              <w:rPr>
                <w:b/>
                <w:color w:val="A6A6A6" w:themeColor="background1" w:themeShade="A6"/>
                <w:sz w:val="24"/>
              </w:rPr>
            </w:pPr>
            <w:r w:rsidRPr="00D01E18">
              <w:rPr>
                <w:rFonts w:ascii="Tahoma" w:hAnsi="Tahoma" w:cs="Tahoma"/>
                <w:color w:val="A6A6A6" w:themeColor="background1" w:themeShade="A6"/>
                <w:sz w:val="24"/>
                <w:szCs w:val="24"/>
              </w:rPr>
              <w:t>1.6 Business growth</w:t>
            </w:r>
            <w:r w:rsidRPr="00D01E18">
              <w:rPr>
                <w:b/>
                <w:color w:val="A6A6A6" w:themeColor="background1" w:themeShade="A6"/>
                <w:sz w:val="24"/>
              </w:rPr>
              <w:t xml:space="preserve"> </w:t>
            </w:r>
          </w:p>
        </w:tc>
      </w:tr>
      <w:tr w:rsidR="003B002E" w:rsidRPr="003B002E" w:rsidTr="003B002E">
        <w:tc>
          <w:tcPr>
            <w:tcW w:w="2689" w:type="dxa"/>
            <w:vAlign w:val="center"/>
          </w:tcPr>
          <w:p w:rsidR="003B002E" w:rsidRPr="00D01E18" w:rsidRDefault="003B002E" w:rsidP="005A2F40">
            <w:pPr>
              <w:pStyle w:val="ListParagraph"/>
              <w:numPr>
                <w:ilvl w:val="0"/>
                <w:numId w:val="2"/>
              </w:numPr>
              <w:jc w:val="center"/>
              <w:rPr>
                <w:rFonts w:ascii="Tahoma" w:hAnsi="Tahoma" w:cs="Tahoma"/>
                <w:b/>
                <w:color w:val="A6A6A6" w:themeColor="background1" w:themeShade="A6"/>
                <w:sz w:val="24"/>
                <w:szCs w:val="24"/>
              </w:rPr>
            </w:pPr>
            <w:r w:rsidRPr="00D01E18">
              <w:rPr>
                <w:rFonts w:ascii="Tahoma" w:hAnsi="Tahoma" w:cs="Tahoma"/>
                <w:b/>
                <w:color w:val="A6A6A6" w:themeColor="background1" w:themeShade="A6"/>
                <w:sz w:val="24"/>
                <w:szCs w:val="24"/>
              </w:rPr>
              <w:t>Marketing</w:t>
            </w:r>
          </w:p>
        </w:tc>
        <w:tc>
          <w:tcPr>
            <w:tcW w:w="8003" w:type="dxa"/>
          </w:tcPr>
          <w:p w:rsidR="003B002E" w:rsidRPr="00D01E18" w:rsidRDefault="003B002E" w:rsidP="005A2F40">
            <w:pPr>
              <w:rPr>
                <w:rFonts w:ascii="Tahoma" w:hAnsi="Tahoma" w:cs="Tahoma"/>
                <w:color w:val="A6A6A6" w:themeColor="background1" w:themeShade="A6"/>
                <w:sz w:val="24"/>
                <w:szCs w:val="24"/>
              </w:rPr>
            </w:pPr>
            <w:r w:rsidRPr="00D01E18">
              <w:rPr>
                <w:rFonts w:ascii="Tahoma" w:hAnsi="Tahoma" w:cs="Tahoma"/>
                <w:color w:val="A6A6A6" w:themeColor="background1" w:themeShade="A6"/>
                <w:sz w:val="24"/>
                <w:szCs w:val="24"/>
              </w:rPr>
              <w:t xml:space="preserve">2.1 The role of marketing </w:t>
            </w:r>
          </w:p>
          <w:p w:rsidR="003B002E" w:rsidRPr="00D01E18" w:rsidRDefault="003B002E" w:rsidP="005A2F40">
            <w:pPr>
              <w:rPr>
                <w:rFonts w:ascii="Tahoma" w:hAnsi="Tahoma" w:cs="Tahoma"/>
                <w:color w:val="A6A6A6" w:themeColor="background1" w:themeShade="A6"/>
                <w:sz w:val="24"/>
                <w:szCs w:val="24"/>
              </w:rPr>
            </w:pPr>
            <w:r w:rsidRPr="00D01E18">
              <w:rPr>
                <w:rFonts w:ascii="Tahoma" w:hAnsi="Tahoma" w:cs="Tahoma"/>
                <w:color w:val="A6A6A6" w:themeColor="background1" w:themeShade="A6"/>
                <w:sz w:val="24"/>
                <w:szCs w:val="24"/>
              </w:rPr>
              <w:t xml:space="preserve">2.2 Market research </w:t>
            </w:r>
          </w:p>
          <w:p w:rsidR="003B002E" w:rsidRPr="00D01E18" w:rsidRDefault="003B002E" w:rsidP="005A2F40">
            <w:pPr>
              <w:rPr>
                <w:rFonts w:ascii="Tahoma" w:hAnsi="Tahoma" w:cs="Tahoma"/>
                <w:color w:val="A6A6A6" w:themeColor="background1" w:themeShade="A6"/>
                <w:sz w:val="24"/>
                <w:szCs w:val="24"/>
              </w:rPr>
            </w:pPr>
            <w:r w:rsidRPr="00D01E18">
              <w:rPr>
                <w:rFonts w:ascii="Tahoma" w:hAnsi="Tahoma" w:cs="Tahoma"/>
                <w:color w:val="A6A6A6" w:themeColor="background1" w:themeShade="A6"/>
                <w:sz w:val="24"/>
                <w:szCs w:val="24"/>
              </w:rPr>
              <w:t xml:space="preserve">2.3 Market segmentation </w:t>
            </w:r>
          </w:p>
          <w:p w:rsidR="003B002E" w:rsidRPr="00D01E18" w:rsidRDefault="003B002E" w:rsidP="005A2F40">
            <w:pPr>
              <w:rPr>
                <w:rFonts w:ascii="Tahoma" w:hAnsi="Tahoma" w:cs="Tahoma"/>
                <w:color w:val="A6A6A6" w:themeColor="background1" w:themeShade="A6"/>
                <w:sz w:val="24"/>
                <w:szCs w:val="24"/>
              </w:rPr>
            </w:pPr>
            <w:r w:rsidRPr="00D01E18">
              <w:rPr>
                <w:rFonts w:ascii="Tahoma" w:hAnsi="Tahoma" w:cs="Tahoma"/>
                <w:color w:val="A6A6A6" w:themeColor="background1" w:themeShade="A6"/>
                <w:sz w:val="24"/>
                <w:szCs w:val="24"/>
              </w:rPr>
              <w:t xml:space="preserve">2.4 The marketing mix </w:t>
            </w:r>
          </w:p>
        </w:tc>
      </w:tr>
      <w:tr w:rsidR="003B002E" w:rsidRPr="003B002E" w:rsidTr="003B002E">
        <w:tc>
          <w:tcPr>
            <w:tcW w:w="2689" w:type="dxa"/>
            <w:vAlign w:val="center"/>
          </w:tcPr>
          <w:p w:rsidR="003B002E" w:rsidRPr="003B002E" w:rsidRDefault="003B002E" w:rsidP="005A2F40">
            <w:pPr>
              <w:pStyle w:val="ListParagraph"/>
              <w:numPr>
                <w:ilvl w:val="0"/>
                <w:numId w:val="2"/>
              </w:numPr>
              <w:jc w:val="center"/>
              <w:rPr>
                <w:rFonts w:ascii="Tahoma" w:hAnsi="Tahoma" w:cs="Tahoma"/>
                <w:b/>
                <w:sz w:val="24"/>
                <w:szCs w:val="24"/>
              </w:rPr>
            </w:pPr>
            <w:r w:rsidRPr="003B002E">
              <w:rPr>
                <w:rFonts w:ascii="Tahoma" w:hAnsi="Tahoma" w:cs="Tahoma"/>
                <w:b/>
                <w:sz w:val="24"/>
                <w:szCs w:val="24"/>
              </w:rPr>
              <w:t>People</w:t>
            </w:r>
          </w:p>
        </w:tc>
        <w:tc>
          <w:tcPr>
            <w:tcW w:w="8003" w:type="dxa"/>
          </w:tcPr>
          <w:p w:rsidR="003B002E" w:rsidRPr="003B002E" w:rsidRDefault="003B002E" w:rsidP="005A2F40">
            <w:pPr>
              <w:rPr>
                <w:rFonts w:ascii="Tahoma" w:hAnsi="Tahoma" w:cs="Tahoma"/>
                <w:sz w:val="24"/>
                <w:szCs w:val="24"/>
              </w:rPr>
            </w:pPr>
            <w:r w:rsidRPr="003B002E">
              <w:rPr>
                <w:rFonts w:ascii="Tahoma" w:hAnsi="Tahoma" w:cs="Tahoma"/>
                <w:sz w:val="24"/>
                <w:szCs w:val="24"/>
              </w:rPr>
              <w:t>3.1 The role of human resources</w:t>
            </w:r>
          </w:p>
          <w:p w:rsidR="003B002E" w:rsidRPr="003B002E" w:rsidRDefault="003B002E" w:rsidP="005A2F40">
            <w:pPr>
              <w:rPr>
                <w:rFonts w:ascii="Tahoma" w:hAnsi="Tahoma" w:cs="Tahoma"/>
                <w:sz w:val="24"/>
                <w:szCs w:val="24"/>
              </w:rPr>
            </w:pPr>
            <w:r w:rsidRPr="003B002E">
              <w:rPr>
                <w:rFonts w:ascii="Tahoma" w:hAnsi="Tahoma" w:cs="Tahoma"/>
                <w:sz w:val="24"/>
                <w:szCs w:val="24"/>
              </w:rPr>
              <w:t>3.2 Organisational structures and different ways of working</w:t>
            </w:r>
          </w:p>
          <w:p w:rsidR="003B002E" w:rsidRPr="003B002E" w:rsidRDefault="003B002E" w:rsidP="005A2F40">
            <w:pPr>
              <w:rPr>
                <w:rFonts w:ascii="Tahoma" w:hAnsi="Tahoma" w:cs="Tahoma"/>
                <w:sz w:val="24"/>
                <w:szCs w:val="24"/>
              </w:rPr>
            </w:pPr>
            <w:r w:rsidRPr="003B002E">
              <w:rPr>
                <w:rFonts w:ascii="Tahoma" w:hAnsi="Tahoma" w:cs="Tahoma"/>
                <w:sz w:val="24"/>
                <w:szCs w:val="24"/>
              </w:rPr>
              <w:t>3.3 Communication in business</w:t>
            </w:r>
          </w:p>
          <w:p w:rsidR="003B002E" w:rsidRPr="003B002E" w:rsidRDefault="003B002E" w:rsidP="005A2F40">
            <w:pPr>
              <w:rPr>
                <w:rFonts w:ascii="Tahoma" w:hAnsi="Tahoma" w:cs="Tahoma"/>
                <w:sz w:val="24"/>
                <w:szCs w:val="24"/>
              </w:rPr>
            </w:pPr>
            <w:r w:rsidRPr="003B002E">
              <w:rPr>
                <w:rFonts w:ascii="Tahoma" w:hAnsi="Tahoma" w:cs="Tahoma"/>
                <w:sz w:val="24"/>
                <w:szCs w:val="24"/>
              </w:rPr>
              <w:t>3.4 Recruitment and selection</w:t>
            </w:r>
          </w:p>
          <w:p w:rsidR="003B002E" w:rsidRPr="003B002E" w:rsidRDefault="003B002E" w:rsidP="005A2F40">
            <w:pPr>
              <w:rPr>
                <w:rFonts w:ascii="Tahoma" w:hAnsi="Tahoma" w:cs="Tahoma"/>
                <w:sz w:val="24"/>
                <w:szCs w:val="24"/>
              </w:rPr>
            </w:pPr>
            <w:r w:rsidRPr="003B002E">
              <w:rPr>
                <w:rFonts w:ascii="Tahoma" w:hAnsi="Tahoma" w:cs="Tahoma"/>
                <w:sz w:val="24"/>
                <w:szCs w:val="24"/>
              </w:rPr>
              <w:t>3.5 Motivation and retention</w:t>
            </w:r>
          </w:p>
          <w:p w:rsidR="003B002E" w:rsidRPr="003B002E" w:rsidRDefault="003B002E" w:rsidP="005A2F40">
            <w:pPr>
              <w:rPr>
                <w:rFonts w:ascii="Tahoma" w:hAnsi="Tahoma" w:cs="Tahoma"/>
                <w:sz w:val="24"/>
                <w:szCs w:val="24"/>
              </w:rPr>
            </w:pPr>
            <w:r w:rsidRPr="003B002E">
              <w:rPr>
                <w:rFonts w:ascii="Tahoma" w:hAnsi="Tahoma" w:cs="Tahoma"/>
                <w:sz w:val="24"/>
                <w:szCs w:val="24"/>
              </w:rPr>
              <w:t>3.6 Training and development</w:t>
            </w:r>
          </w:p>
          <w:p w:rsidR="003B002E" w:rsidRPr="003B002E" w:rsidRDefault="003B002E" w:rsidP="005A2F40">
            <w:pPr>
              <w:rPr>
                <w:rFonts w:ascii="Tahoma" w:hAnsi="Tahoma" w:cs="Tahoma"/>
                <w:sz w:val="24"/>
                <w:szCs w:val="24"/>
              </w:rPr>
            </w:pPr>
            <w:r w:rsidRPr="003B002E">
              <w:rPr>
                <w:rFonts w:ascii="Tahoma" w:hAnsi="Tahoma" w:cs="Tahoma"/>
                <w:sz w:val="24"/>
                <w:szCs w:val="24"/>
              </w:rPr>
              <w:t>3.7 Employment law</w:t>
            </w:r>
          </w:p>
        </w:tc>
      </w:tr>
    </w:tbl>
    <w:p w:rsidR="003B002E" w:rsidRDefault="003B002E" w:rsidP="005A2F40">
      <w:pPr>
        <w:spacing w:after="0"/>
        <w:rPr>
          <w:rFonts w:ascii="Tahoma" w:hAnsi="Tahoma" w:cs="Tahoma"/>
          <w:sz w:val="28"/>
        </w:rPr>
      </w:pPr>
    </w:p>
    <w:p w:rsidR="00D01E18" w:rsidRPr="00FF6C1A" w:rsidRDefault="00D01E18" w:rsidP="00D01E18">
      <w:pPr>
        <w:spacing w:after="0"/>
        <w:rPr>
          <w:rFonts w:ascii="Tahoma" w:hAnsi="Tahoma" w:cs="Tahoma"/>
          <w:sz w:val="28"/>
          <w:u w:val="single"/>
        </w:rPr>
      </w:pPr>
      <w:r w:rsidRPr="00FF6C1A">
        <w:rPr>
          <w:rFonts w:ascii="Tahoma" w:hAnsi="Tahoma" w:cs="Tahoma"/>
          <w:sz w:val="28"/>
          <w:u w:val="single"/>
        </w:rPr>
        <w:t>You should prepare for the exam using the following resources:</w:t>
      </w:r>
    </w:p>
    <w:p w:rsidR="00D01E18" w:rsidRDefault="00D01E18" w:rsidP="00D01E18">
      <w:pPr>
        <w:pStyle w:val="ListParagraph"/>
        <w:numPr>
          <w:ilvl w:val="0"/>
          <w:numId w:val="3"/>
        </w:numPr>
        <w:spacing w:after="0"/>
        <w:rPr>
          <w:rFonts w:ascii="Tahoma" w:hAnsi="Tahoma" w:cs="Tahoma"/>
          <w:sz w:val="28"/>
        </w:rPr>
      </w:pPr>
      <w:r>
        <w:rPr>
          <w:rFonts w:ascii="Tahoma" w:hAnsi="Tahoma" w:cs="Tahoma"/>
          <w:sz w:val="28"/>
        </w:rPr>
        <w:t>Practise using past exam papers and mark schemes.</w:t>
      </w:r>
    </w:p>
    <w:p w:rsidR="00D01E18" w:rsidRDefault="00D01E18" w:rsidP="00D01E18">
      <w:pPr>
        <w:pStyle w:val="ListParagraph"/>
        <w:numPr>
          <w:ilvl w:val="0"/>
          <w:numId w:val="3"/>
        </w:numPr>
        <w:spacing w:after="0"/>
        <w:rPr>
          <w:rFonts w:ascii="Tahoma" w:hAnsi="Tahoma" w:cs="Tahoma"/>
          <w:sz w:val="28"/>
        </w:rPr>
      </w:pPr>
      <w:r>
        <w:rPr>
          <w:rFonts w:ascii="Tahoma" w:hAnsi="Tahoma" w:cs="Tahoma"/>
          <w:sz w:val="28"/>
        </w:rPr>
        <w:t>Look back at mistakes you have made on assessments and ‘fix’ them.</w:t>
      </w:r>
    </w:p>
    <w:p w:rsidR="00D01E18" w:rsidRDefault="00D01E18" w:rsidP="00D01E18">
      <w:pPr>
        <w:pStyle w:val="ListParagraph"/>
        <w:numPr>
          <w:ilvl w:val="0"/>
          <w:numId w:val="3"/>
        </w:numPr>
        <w:spacing w:after="0"/>
        <w:rPr>
          <w:rFonts w:ascii="Tahoma" w:hAnsi="Tahoma" w:cs="Tahoma"/>
          <w:sz w:val="28"/>
        </w:rPr>
      </w:pPr>
      <w:r>
        <w:rPr>
          <w:rFonts w:ascii="Tahoma" w:hAnsi="Tahoma" w:cs="Tahoma"/>
          <w:sz w:val="28"/>
        </w:rPr>
        <w:t>Look at the model answers available.</w:t>
      </w:r>
    </w:p>
    <w:p w:rsidR="00D01E18" w:rsidRPr="00FF6C1A" w:rsidRDefault="00D01E18" w:rsidP="00D01E18">
      <w:pPr>
        <w:pStyle w:val="ListParagraph"/>
        <w:numPr>
          <w:ilvl w:val="0"/>
          <w:numId w:val="3"/>
        </w:numPr>
        <w:spacing w:after="0"/>
        <w:rPr>
          <w:rFonts w:ascii="Tahoma" w:hAnsi="Tahoma" w:cs="Tahoma"/>
          <w:sz w:val="28"/>
        </w:rPr>
      </w:pPr>
      <w:r>
        <w:rPr>
          <w:rFonts w:ascii="Tahoma" w:hAnsi="Tahoma" w:cs="Tahoma"/>
          <w:sz w:val="28"/>
        </w:rPr>
        <w:t>Fully complete this revision booklet (and the self-audit at the back).</w:t>
      </w:r>
    </w:p>
    <w:p w:rsidR="00D01E18" w:rsidRDefault="00D01E18" w:rsidP="00D01E18">
      <w:pPr>
        <w:pStyle w:val="ListParagraph"/>
        <w:numPr>
          <w:ilvl w:val="0"/>
          <w:numId w:val="3"/>
        </w:numPr>
        <w:spacing w:after="0"/>
        <w:rPr>
          <w:rFonts w:ascii="Tahoma" w:hAnsi="Tahoma" w:cs="Tahoma"/>
          <w:sz w:val="28"/>
        </w:rPr>
      </w:pPr>
      <w:r>
        <w:rPr>
          <w:rFonts w:ascii="Tahoma" w:hAnsi="Tahoma" w:cs="Tahoma"/>
          <w:sz w:val="28"/>
        </w:rPr>
        <w:t>Ask your teacher for help.</w:t>
      </w:r>
    </w:p>
    <w:p w:rsidR="003376DC" w:rsidRDefault="003376DC" w:rsidP="005A2F40">
      <w:pPr>
        <w:spacing w:after="0"/>
        <w:rPr>
          <w:rFonts w:ascii="Tahoma" w:hAnsi="Tahoma" w:cs="Tahoma"/>
          <w:sz w:val="28"/>
        </w:rPr>
      </w:pPr>
      <w:r>
        <w:rPr>
          <w:rFonts w:ascii="Tahoma" w:hAnsi="Tahoma" w:cs="Tahoma"/>
          <w:sz w:val="28"/>
        </w:rPr>
        <w:br w:type="page"/>
      </w:r>
    </w:p>
    <w:p w:rsidR="005A2F40" w:rsidRPr="005A2F40" w:rsidRDefault="005A2F40" w:rsidP="005A2F40">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sidRPr="005A2F40">
        <w:rPr>
          <w:rFonts w:ascii="Tahoma" w:hAnsi="Tahoma" w:cs="Tahoma"/>
          <w:b/>
          <w:color w:val="0070C0"/>
          <w:sz w:val="28"/>
          <w:szCs w:val="24"/>
        </w:rPr>
        <w:lastRenderedPageBreak/>
        <w:t>3.1 The role of human resources</w:t>
      </w:r>
    </w:p>
    <w:p w:rsidR="009C6A59" w:rsidRDefault="009C6A59" w:rsidP="009C6A59">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The objectives of the human resource department are to…</w:t>
      </w:r>
    </w:p>
    <w:p w:rsidR="009C6A59" w:rsidRDefault="009C6A59" w:rsidP="009C6A59">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9C6A59" w:rsidRDefault="009C6A59" w:rsidP="009C6A59">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9C6A59" w:rsidRDefault="009C6A59" w:rsidP="009C6A59">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9C6A59" w:rsidRDefault="009C6A59" w:rsidP="009C6A59">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9C6A59" w:rsidRDefault="009C6A59" w:rsidP="009C6A59">
      <w:pPr>
        <w:spacing w:after="0"/>
        <w:rPr>
          <w:rFonts w:cs="Arial"/>
          <w:color w:val="D9D9D9"/>
          <w:sz w:val="24"/>
          <w:szCs w:val="24"/>
        </w:rPr>
      </w:pPr>
    </w:p>
    <w:p w:rsidR="005A2F40" w:rsidRPr="005A2F40" w:rsidRDefault="005A2F40" w:rsidP="005A2F40">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sidRPr="005A2F40">
        <w:rPr>
          <w:rFonts w:ascii="Tahoma" w:hAnsi="Tahoma" w:cs="Tahoma"/>
          <w:b/>
          <w:color w:val="0070C0"/>
          <w:sz w:val="28"/>
          <w:szCs w:val="24"/>
        </w:rPr>
        <w:t>3.2 Organisational structures and different ways of working</w:t>
      </w:r>
    </w:p>
    <w:p w:rsidR="005A2F40" w:rsidRDefault="005A2F40" w:rsidP="005A2F40">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w:t>
      </w:r>
      <w:r w:rsidR="009C6A59">
        <w:rPr>
          <w:rFonts w:ascii="Tahoma" w:hAnsi="Tahoma" w:cs="Tahoma"/>
          <w:sz w:val="28"/>
        </w:rPr>
        <w:t xml:space="preserve">Complete the following </w:t>
      </w:r>
      <w:r w:rsidR="005F269E">
        <w:rPr>
          <w:rFonts w:ascii="Tahoma" w:hAnsi="Tahoma" w:cs="Tahoma"/>
          <w:sz w:val="28"/>
        </w:rPr>
        <w:t xml:space="preserve">about </w:t>
      </w:r>
      <w:r w:rsidR="005F269E" w:rsidRPr="005F269E">
        <w:rPr>
          <w:rFonts w:ascii="Tahoma" w:hAnsi="Tahoma" w:cs="Tahoma"/>
          <w:b/>
          <w:sz w:val="28"/>
        </w:rPr>
        <w:t>organisation structures</w:t>
      </w:r>
      <w:r w:rsidR="005F269E">
        <w:rPr>
          <w:rFonts w:ascii="Tahoma" w:hAnsi="Tahoma" w:cs="Tahoma"/>
          <w:sz w:val="28"/>
        </w:rPr>
        <w:t xml:space="preserve"> and </w:t>
      </w:r>
      <w:r w:rsidR="005F269E" w:rsidRPr="005F269E">
        <w:rPr>
          <w:rFonts w:ascii="Tahoma" w:hAnsi="Tahoma" w:cs="Tahoma"/>
          <w:b/>
          <w:sz w:val="28"/>
        </w:rPr>
        <w:t>ways of working</w:t>
      </w:r>
      <w:r w:rsidR="009C6A59">
        <w:rPr>
          <w:rFonts w:ascii="Tahoma" w:hAnsi="Tahoma" w:cs="Tahoma"/>
          <w:sz w:val="28"/>
        </w:rPr>
        <w:t>:</w:t>
      </w:r>
    </w:p>
    <w:tbl>
      <w:tblPr>
        <w:tblStyle w:val="TableGrid"/>
        <w:tblW w:w="0" w:type="auto"/>
        <w:tblLook w:val="04A0" w:firstRow="1" w:lastRow="0" w:firstColumn="1" w:lastColumn="0" w:noHBand="0" w:noVBand="1"/>
      </w:tblPr>
      <w:tblGrid>
        <w:gridCol w:w="5228"/>
        <w:gridCol w:w="5228"/>
      </w:tblGrid>
      <w:tr w:rsidR="009C6A59" w:rsidTr="00F72E88">
        <w:tc>
          <w:tcPr>
            <w:tcW w:w="5228" w:type="dxa"/>
            <w:shd w:val="clear" w:color="auto" w:fill="BFBFBF" w:themeFill="background1" w:themeFillShade="BF"/>
          </w:tcPr>
          <w:p w:rsidR="009C6A59" w:rsidRPr="009C6A59" w:rsidRDefault="009C6A59" w:rsidP="009C6A59">
            <w:pPr>
              <w:jc w:val="center"/>
              <w:rPr>
                <w:rFonts w:ascii="Tahoma" w:hAnsi="Tahoma" w:cs="Tahoma"/>
                <w:b/>
                <w:sz w:val="28"/>
              </w:rPr>
            </w:pPr>
            <w:r w:rsidRPr="009C6A59">
              <w:rPr>
                <w:rFonts w:ascii="Tahoma" w:hAnsi="Tahoma" w:cs="Tahoma"/>
                <w:b/>
                <w:sz w:val="28"/>
              </w:rPr>
              <w:t>Tall structure</w:t>
            </w:r>
          </w:p>
        </w:tc>
        <w:tc>
          <w:tcPr>
            <w:tcW w:w="5228" w:type="dxa"/>
            <w:shd w:val="clear" w:color="auto" w:fill="BFBFBF" w:themeFill="background1" w:themeFillShade="BF"/>
          </w:tcPr>
          <w:p w:rsidR="009C6A59" w:rsidRPr="009C6A59" w:rsidRDefault="009C6A59" w:rsidP="009C6A59">
            <w:pPr>
              <w:jc w:val="center"/>
              <w:rPr>
                <w:rFonts w:ascii="Tahoma" w:hAnsi="Tahoma" w:cs="Tahoma"/>
                <w:b/>
                <w:sz w:val="28"/>
              </w:rPr>
            </w:pPr>
            <w:r w:rsidRPr="009C6A59">
              <w:rPr>
                <w:rFonts w:ascii="Tahoma" w:hAnsi="Tahoma" w:cs="Tahoma"/>
                <w:b/>
                <w:sz w:val="28"/>
              </w:rPr>
              <w:t>Flat structure</w:t>
            </w:r>
          </w:p>
        </w:tc>
      </w:tr>
      <w:tr w:rsidR="009C6A59" w:rsidTr="009C6A59">
        <w:tc>
          <w:tcPr>
            <w:tcW w:w="5228" w:type="dxa"/>
          </w:tcPr>
          <w:p w:rsidR="009C6A59" w:rsidRDefault="009C6A59" w:rsidP="009C6A59">
            <w:pPr>
              <w:jc w:val="center"/>
              <w:rPr>
                <w:rFonts w:ascii="Tahoma" w:hAnsi="Tahoma" w:cs="Tahoma"/>
                <w:sz w:val="28"/>
              </w:rPr>
            </w:pPr>
            <w:r>
              <w:rPr>
                <w:noProof/>
                <w:color w:val="0000FF"/>
                <w:lang w:eastAsia="en-GB"/>
              </w:rPr>
              <w:drawing>
                <wp:inline distT="0" distB="0" distL="0" distR="0" wp14:anchorId="02A71AB1" wp14:editId="5FB7A901">
                  <wp:extent cx="1677725" cy="1940118"/>
                  <wp:effectExtent l="0" t="0" r="0" b="3175"/>
                  <wp:docPr id="2" name="Picture 2" descr="http://www.bbc.co.uk/schools/gcsebitesize/business/images/peopl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bbc.co.uk/schools/gcsebitesize/business/images/people2.gif">
                            <a:hlinkClick r:id="rId5"/>
                          </pic:cNvPr>
                          <pic:cNvPicPr>
                            <a:picLocks noChangeAspect="1" noChangeArrowheads="1"/>
                          </pic:cNvPicPr>
                        </pic:nvPicPr>
                        <pic:blipFill rotWithShape="1">
                          <a:blip r:embed="rId6">
                            <a:extLst>
                              <a:ext uri="{28A0092B-C50C-407E-A947-70E740481C1C}">
                                <a14:useLocalDpi xmlns:a14="http://schemas.microsoft.com/office/drawing/2010/main" val="0"/>
                              </a:ext>
                            </a:extLst>
                          </a:blip>
                          <a:srcRect r="59208"/>
                          <a:stretch/>
                        </pic:blipFill>
                        <pic:spPr bwMode="auto">
                          <a:xfrm>
                            <a:off x="0" y="0"/>
                            <a:ext cx="1680171" cy="194294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228" w:type="dxa"/>
          </w:tcPr>
          <w:p w:rsidR="009C6A59" w:rsidRDefault="009C6A59" w:rsidP="009C6A59">
            <w:pPr>
              <w:jc w:val="center"/>
              <w:rPr>
                <w:rFonts w:ascii="Tahoma" w:hAnsi="Tahoma" w:cs="Tahoma"/>
                <w:sz w:val="28"/>
              </w:rPr>
            </w:pPr>
            <w:r>
              <w:rPr>
                <w:noProof/>
                <w:color w:val="0000FF"/>
                <w:lang w:eastAsia="en-GB"/>
              </w:rPr>
              <w:drawing>
                <wp:inline distT="0" distB="0" distL="0" distR="0" wp14:anchorId="2566EF49" wp14:editId="78F678F1">
                  <wp:extent cx="2427233" cy="1940118"/>
                  <wp:effectExtent l="0" t="0" r="0" b="3175"/>
                  <wp:docPr id="4" name="Picture 4" descr="http://www.bbc.co.uk/schools/gcsebitesize/business/images/peopl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bbc.co.uk/schools/gcsebitesize/business/images/people2.gif">
                            <a:hlinkClick r:id="rId5"/>
                          </pic:cNvPr>
                          <pic:cNvPicPr>
                            <a:picLocks noChangeAspect="1" noChangeArrowheads="1"/>
                          </pic:cNvPicPr>
                        </pic:nvPicPr>
                        <pic:blipFill rotWithShape="1">
                          <a:blip r:embed="rId6">
                            <a:extLst>
                              <a:ext uri="{28A0092B-C50C-407E-A947-70E740481C1C}">
                                <a14:useLocalDpi xmlns:a14="http://schemas.microsoft.com/office/drawing/2010/main" val="0"/>
                              </a:ext>
                            </a:extLst>
                          </a:blip>
                          <a:srcRect l="40985"/>
                          <a:stretch/>
                        </pic:blipFill>
                        <pic:spPr bwMode="auto">
                          <a:xfrm>
                            <a:off x="0" y="0"/>
                            <a:ext cx="2430772" cy="194294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C6A59" w:rsidTr="009C6A59">
        <w:tc>
          <w:tcPr>
            <w:tcW w:w="5228" w:type="dxa"/>
          </w:tcPr>
          <w:p w:rsidR="00F72E88" w:rsidRDefault="00497234" w:rsidP="00F72E88">
            <w:pPr>
              <w:rPr>
                <w:rFonts w:ascii="Tahoma" w:hAnsi="Tahoma" w:cs="Tahoma"/>
                <w:sz w:val="28"/>
              </w:rPr>
            </w:pPr>
            <w:r>
              <w:rPr>
                <w:rFonts w:ascii="Tahoma" w:hAnsi="Tahoma" w:cs="Tahoma"/>
                <w:sz w:val="28"/>
              </w:rPr>
              <w:t>Benefits:</w:t>
            </w:r>
          </w:p>
          <w:p w:rsidR="00F72E88" w:rsidRDefault="00F72E88" w:rsidP="00F72E88">
            <w:pPr>
              <w:rPr>
                <w:rFonts w:ascii="Tahoma" w:hAnsi="Tahoma" w:cs="Tahoma"/>
                <w:sz w:val="28"/>
              </w:rPr>
            </w:pPr>
          </w:p>
          <w:p w:rsidR="00F72E88" w:rsidRDefault="00F72E88" w:rsidP="00F72E88">
            <w:pPr>
              <w:rPr>
                <w:rFonts w:ascii="Tahoma" w:hAnsi="Tahoma" w:cs="Tahoma"/>
                <w:sz w:val="28"/>
              </w:rPr>
            </w:pPr>
          </w:p>
          <w:p w:rsidR="00F72E88" w:rsidRDefault="00F72E88" w:rsidP="00F72E88">
            <w:pPr>
              <w:rPr>
                <w:rFonts w:ascii="Tahoma" w:hAnsi="Tahoma" w:cs="Tahoma"/>
                <w:sz w:val="28"/>
              </w:rPr>
            </w:pPr>
          </w:p>
          <w:p w:rsidR="00F72E88" w:rsidRDefault="00F72E88" w:rsidP="00F72E88">
            <w:pPr>
              <w:rPr>
                <w:rFonts w:ascii="Tahoma" w:hAnsi="Tahoma" w:cs="Tahoma"/>
                <w:sz w:val="28"/>
              </w:rPr>
            </w:pPr>
          </w:p>
          <w:p w:rsidR="00F72E88" w:rsidRDefault="00F72E88" w:rsidP="00F72E88">
            <w:pPr>
              <w:rPr>
                <w:rFonts w:ascii="Tahoma" w:hAnsi="Tahoma" w:cs="Tahoma"/>
                <w:sz w:val="28"/>
              </w:rPr>
            </w:pPr>
          </w:p>
          <w:p w:rsidR="00F72E88" w:rsidRDefault="00F72E88" w:rsidP="00F72E88">
            <w:pPr>
              <w:rPr>
                <w:rFonts w:ascii="Tahoma" w:hAnsi="Tahoma" w:cs="Tahoma"/>
                <w:sz w:val="28"/>
              </w:rPr>
            </w:pPr>
          </w:p>
          <w:p w:rsidR="00B412CF" w:rsidRDefault="00B412CF" w:rsidP="00F72E88">
            <w:pPr>
              <w:rPr>
                <w:rFonts w:ascii="Tahoma" w:hAnsi="Tahoma" w:cs="Tahoma"/>
                <w:sz w:val="28"/>
              </w:rPr>
            </w:pPr>
          </w:p>
          <w:p w:rsidR="00B412CF" w:rsidRDefault="00B412CF" w:rsidP="00F72E88">
            <w:pPr>
              <w:rPr>
                <w:rFonts w:ascii="Tahoma" w:hAnsi="Tahoma" w:cs="Tahoma"/>
                <w:sz w:val="28"/>
              </w:rPr>
            </w:pPr>
          </w:p>
          <w:p w:rsidR="00F72E88" w:rsidRDefault="00F72E88" w:rsidP="00F72E88">
            <w:pPr>
              <w:rPr>
                <w:rFonts w:ascii="Tahoma" w:hAnsi="Tahoma" w:cs="Tahoma"/>
                <w:sz w:val="28"/>
              </w:rPr>
            </w:pPr>
          </w:p>
          <w:p w:rsidR="00F72E88" w:rsidRDefault="00F72E88" w:rsidP="00F72E88">
            <w:pPr>
              <w:rPr>
                <w:rFonts w:ascii="Tahoma" w:hAnsi="Tahoma" w:cs="Tahoma"/>
                <w:sz w:val="28"/>
              </w:rPr>
            </w:pPr>
          </w:p>
          <w:p w:rsidR="00F72E88" w:rsidRDefault="00F72E88" w:rsidP="00F72E88">
            <w:pPr>
              <w:rPr>
                <w:rFonts w:ascii="Tahoma" w:hAnsi="Tahoma" w:cs="Tahoma"/>
                <w:sz w:val="28"/>
              </w:rPr>
            </w:pPr>
          </w:p>
          <w:p w:rsidR="00F72E88" w:rsidRPr="00F72E88" w:rsidRDefault="00F72E88" w:rsidP="00F72E88">
            <w:pPr>
              <w:rPr>
                <w:rFonts w:ascii="Tahoma" w:hAnsi="Tahoma" w:cs="Tahoma"/>
                <w:sz w:val="28"/>
              </w:rPr>
            </w:pPr>
          </w:p>
        </w:tc>
        <w:tc>
          <w:tcPr>
            <w:tcW w:w="5228" w:type="dxa"/>
          </w:tcPr>
          <w:p w:rsidR="00F72E88" w:rsidRDefault="00497234" w:rsidP="00F72E88">
            <w:pPr>
              <w:rPr>
                <w:rFonts w:ascii="Tahoma" w:hAnsi="Tahoma" w:cs="Tahoma"/>
                <w:sz w:val="28"/>
              </w:rPr>
            </w:pPr>
            <w:r>
              <w:rPr>
                <w:rFonts w:ascii="Tahoma" w:hAnsi="Tahoma" w:cs="Tahoma"/>
                <w:sz w:val="28"/>
              </w:rPr>
              <w:t>Benefits:</w:t>
            </w:r>
          </w:p>
          <w:p w:rsidR="009C6A59" w:rsidRPr="00F72E88" w:rsidRDefault="009C6A59" w:rsidP="00F72E88">
            <w:pPr>
              <w:rPr>
                <w:rFonts w:ascii="Tahoma" w:hAnsi="Tahoma" w:cs="Tahoma"/>
                <w:sz w:val="28"/>
              </w:rPr>
            </w:pPr>
          </w:p>
        </w:tc>
      </w:tr>
    </w:tbl>
    <w:p w:rsidR="00B412CF" w:rsidRDefault="00B412CF" w:rsidP="005A2F40">
      <w:pPr>
        <w:spacing w:after="0"/>
        <w:rPr>
          <w:rFonts w:ascii="Tahoma" w:hAnsi="Tahoma" w:cs="Tahoma"/>
          <w:sz w:val="28"/>
        </w:rPr>
      </w:pPr>
    </w:p>
    <w:p w:rsidR="00B412CF" w:rsidRDefault="00B412CF">
      <w:pPr>
        <w:rPr>
          <w:rFonts w:ascii="Tahoma" w:hAnsi="Tahoma" w:cs="Tahoma"/>
          <w:sz w:val="28"/>
        </w:rPr>
      </w:pPr>
      <w:r>
        <w:rPr>
          <w:rFonts w:ascii="Tahoma" w:hAnsi="Tahoma" w:cs="Tahoma"/>
          <w:sz w:val="28"/>
        </w:rPr>
        <w:br w:type="page"/>
      </w:r>
    </w:p>
    <w:tbl>
      <w:tblPr>
        <w:tblStyle w:val="TableGrid"/>
        <w:tblW w:w="0" w:type="auto"/>
        <w:tblLook w:val="04A0" w:firstRow="1" w:lastRow="0" w:firstColumn="1" w:lastColumn="0" w:noHBand="0" w:noVBand="1"/>
      </w:tblPr>
      <w:tblGrid>
        <w:gridCol w:w="2547"/>
        <w:gridCol w:w="7909"/>
      </w:tblGrid>
      <w:tr w:rsidR="00525A98" w:rsidTr="00525A98">
        <w:tc>
          <w:tcPr>
            <w:tcW w:w="2547" w:type="dxa"/>
            <w:shd w:val="clear" w:color="auto" w:fill="BFBFBF" w:themeFill="background1" w:themeFillShade="BF"/>
          </w:tcPr>
          <w:p w:rsidR="00525A98" w:rsidRPr="00525A98" w:rsidRDefault="00525A98" w:rsidP="00525A98">
            <w:pPr>
              <w:jc w:val="center"/>
              <w:rPr>
                <w:rFonts w:ascii="Tahoma" w:hAnsi="Tahoma" w:cs="Tahoma"/>
                <w:b/>
                <w:sz w:val="28"/>
              </w:rPr>
            </w:pPr>
            <w:r w:rsidRPr="00525A98">
              <w:rPr>
                <w:rFonts w:ascii="Tahoma" w:hAnsi="Tahoma" w:cs="Tahoma"/>
                <w:b/>
                <w:sz w:val="28"/>
              </w:rPr>
              <w:lastRenderedPageBreak/>
              <w:t>Word</w:t>
            </w:r>
          </w:p>
        </w:tc>
        <w:tc>
          <w:tcPr>
            <w:tcW w:w="7909" w:type="dxa"/>
            <w:shd w:val="clear" w:color="auto" w:fill="BFBFBF" w:themeFill="background1" w:themeFillShade="BF"/>
          </w:tcPr>
          <w:p w:rsidR="00525A98" w:rsidRPr="00525A98" w:rsidRDefault="00525A98" w:rsidP="005A2F40">
            <w:pPr>
              <w:rPr>
                <w:rFonts w:ascii="Tahoma" w:hAnsi="Tahoma" w:cs="Tahoma"/>
                <w:b/>
                <w:sz w:val="28"/>
              </w:rPr>
            </w:pPr>
            <w:r w:rsidRPr="00525A98">
              <w:rPr>
                <w:rFonts w:ascii="Tahoma" w:hAnsi="Tahoma" w:cs="Tahoma"/>
                <w:b/>
                <w:sz w:val="28"/>
              </w:rPr>
              <w:t>Your definition</w:t>
            </w:r>
          </w:p>
        </w:tc>
      </w:tr>
      <w:tr w:rsidR="00525A98" w:rsidTr="00833020">
        <w:trPr>
          <w:trHeight w:val="1134"/>
        </w:trPr>
        <w:tc>
          <w:tcPr>
            <w:tcW w:w="2547" w:type="dxa"/>
            <w:vAlign w:val="center"/>
          </w:tcPr>
          <w:p w:rsidR="00525A98" w:rsidRDefault="00525A98" w:rsidP="00525A98">
            <w:pPr>
              <w:jc w:val="center"/>
              <w:rPr>
                <w:rFonts w:ascii="Tahoma" w:hAnsi="Tahoma" w:cs="Tahoma"/>
                <w:sz w:val="28"/>
              </w:rPr>
            </w:pPr>
            <w:r>
              <w:rPr>
                <w:rFonts w:ascii="Tahoma" w:hAnsi="Tahoma" w:cs="Tahoma"/>
                <w:sz w:val="28"/>
              </w:rPr>
              <w:t>Delegation</w:t>
            </w:r>
          </w:p>
        </w:tc>
        <w:tc>
          <w:tcPr>
            <w:tcW w:w="7909" w:type="dxa"/>
          </w:tcPr>
          <w:p w:rsidR="00525A98" w:rsidRDefault="00525A98" w:rsidP="005A2F40">
            <w:pPr>
              <w:rPr>
                <w:rFonts w:ascii="Tahoma" w:hAnsi="Tahoma" w:cs="Tahoma"/>
                <w:sz w:val="28"/>
              </w:rPr>
            </w:pPr>
          </w:p>
        </w:tc>
      </w:tr>
      <w:tr w:rsidR="00525A98" w:rsidTr="00833020">
        <w:trPr>
          <w:trHeight w:val="1134"/>
        </w:trPr>
        <w:tc>
          <w:tcPr>
            <w:tcW w:w="2547" w:type="dxa"/>
            <w:vAlign w:val="center"/>
          </w:tcPr>
          <w:p w:rsidR="00525A98" w:rsidRDefault="00525A98" w:rsidP="00525A98">
            <w:pPr>
              <w:jc w:val="center"/>
              <w:rPr>
                <w:rFonts w:ascii="Tahoma" w:hAnsi="Tahoma" w:cs="Tahoma"/>
                <w:sz w:val="28"/>
              </w:rPr>
            </w:pPr>
            <w:r>
              <w:rPr>
                <w:rFonts w:ascii="Tahoma" w:hAnsi="Tahoma" w:cs="Tahoma"/>
                <w:sz w:val="28"/>
              </w:rPr>
              <w:t>Span of control</w:t>
            </w:r>
          </w:p>
        </w:tc>
        <w:tc>
          <w:tcPr>
            <w:tcW w:w="7909" w:type="dxa"/>
          </w:tcPr>
          <w:p w:rsidR="00525A98" w:rsidRDefault="00525A98" w:rsidP="005A2F40">
            <w:pPr>
              <w:rPr>
                <w:rFonts w:ascii="Tahoma" w:hAnsi="Tahoma" w:cs="Tahoma"/>
                <w:sz w:val="28"/>
              </w:rPr>
            </w:pPr>
          </w:p>
        </w:tc>
      </w:tr>
      <w:tr w:rsidR="00525A98" w:rsidTr="00833020">
        <w:trPr>
          <w:trHeight w:val="1134"/>
        </w:trPr>
        <w:tc>
          <w:tcPr>
            <w:tcW w:w="2547" w:type="dxa"/>
            <w:vAlign w:val="center"/>
          </w:tcPr>
          <w:p w:rsidR="00525A98" w:rsidRDefault="00525A98" w:rsidP="00525A98">
            <w:pPr>
              <w:jc w:val="center"/>
              <w:rPr>
                <w:rFonts w:ascii="Tahoma" w:hAnsi="Tahoma" w:cs="Tahoma"/>
                <w:sz w:val="28"/>
              </w:rPr>
            </w:pPr>
            <w:r>
              <w:rPr>
                <w:rFonts w:ascii="Tahoma" w:hAnsi="Tahoma" w:cs="Tahoma"/>
                <w:sz w:val="28"/>
              </w:rPr>
              <w:t>Chain of command</w:t>
            </w:r>
          </w:p>
        </w:tc>
        <w:tc>
          <w:tcPr>
            <w:tcW w:w="7909" w:type="dxa"/>
          </w:tcPr>
          <w:p w:rsidR="00525A98" w:rsidRDefault="00525A98" w:rsidP="005A2F40">
            <w:pPr>
              <w:rPr>
                <w:rFonts w:ascii="Tahoma" w:hAnsi="Tahoma" w:cs="Tahoma"/>
                <w:sz w:val="28"/>
              </w:rPr>
            </w:pPr>
          </w:p>
        </w:tc>
      </w:tr>
      <w:tr w:rsidR="00525A98" w:rsidTr="00833020">
        <w:trPr>
          <w:trHeight w:val="1134"/>
        </w:trPr>
        <w:tc>
          <w:tcPr>
            <w:tcW w:w="2547" w:type="dxa"/>
            <w:vAlign w:val="center"/>
          </w:tcPr>
          <w:p w:rsidR="00525A98" w:rsidRDefault="00525A98" w:rsidP="00525A98">
            <w:pPr>
              <w:jc w:val="center"/>
              <w:rPr>
                <w:rFonts w:ascii="Tahoma" w:hAnsi="Tahoma" w:cs="Tahoma"/>
                <w:sz w:val="28"/>
              </w:rPr>
            </w:pPr>
            <w:r>
              <w:rPr>
                <w:rFonts w:ascii="Tahoma" w:hAnsi="Tahoma" w:cs="Tahoma"/>
                <w:sz w:val="28"/>
              </w:rPr>
              <w:t>Authority</w:t>
            </w:r>
          </w:p>
        </w:tc>
        <w:tc>
          <w:tcPr>
            <w:tcW w:w="7909" w:type="dxa"/>
          </w:tcPr>
          <w:p w:rsidR="00525A98" w:rsidRDefault="00525A98" w:rsidP="005A2F40">
            <w:pPr>
              <w:rPr>
                <w:rFonts w:ascii="Tahoma" w:hAnsi="Tahoma" w:cs="Tahoma"/>
                <w:sz w:val="28"/>
              </w:rPr>
            </w:pPr>
          </w:p>
        </w:tc>
      </w:tr>
      <w:tr w:rsidR="00525A98" w:rsidTr="00833020">
        <w:trPr>
          <w:trHeight w:val="1134"/>
        </w:trPr>
        <w:tc>
          <w:tcPr>
            <w:tcW w:w="2547" w:type="dxa"/>
            <w:vAlign w:val="center"/>
          </w:tcPr>
          <w:p w:rsidR="00525A98" w:rsidRDefault="00525A98" w:rsidP="00525A98">
            <w:pPr>
              <w:jc w:val="center"/>
              <w:rPr>
                <w:rFonts w:ascii="Tahoma" w:hAnsi="Tahoma" w:cs="Tahoma"/>
                <w:sz w:val="28"/>
              </w:rPr>
            </w:pPr>
            <w:r>
              <w:rPr>
                <w:rFonts w:ascii="Tahoma" w:hAnsi="Tahoma" w:cs="Tahoma"/>
                <w:sz w:val="28"/>
              </w:rPr>
              <w:t>Subordinate</w:t>
            </w:r>
          </w:p>
        </w:tc>
        <w:tc>
          <w:tcPr>
            <w:tcW w:w="7909" w:type="dxa"/>
          </w:tcPr>
          <w:p w:rsidR="00525A98" w:rsidRDefault="00525A98" w:rsidP="005A2F40">
            <w:pPr>
              <w:rPr>
                <w:rFonts w:ascii="Tahoma" w:hAnsi="Tahoma" w:cs="Tahoma"/>
                <w:sz w:val="28"/>
              </w:rPr>
            </w:pPr>
          </w:p>
        </w:tc>
      </w:tr>
    </w:tbl>
    <w:p w:rsidR="009C6A59" w:rsidRPr="00B412CF" w:rsidRDefault="009C6A59" w:rsidP="005A2F40">
      <w:pPr>
        <w:spacing w:after="0"/>
        <w:rPr>
          <w:rFonts w:ascii="Tahoma" w:hAnsi="Tahoma" w:cs="Tahoma"/>
          <w:sz w:val="20"/>
        </w:rPr>
      </w:pPr>
    </w:p>
    <w:tbl>
      <w:tblPr>
        <w:tblStyle w:val="TableGrid"/>
        <w:tblW w:w="0" w:type="auto"/>
        <w:tblLook w:val="04A0" w:firstRow="1" w:lastRow="0" w:firstColumn="1" w:lastColumn="0" w:noHBand="0" w:noVBand="1"/>
      </w:tblPr>
      <w:tblGrid>
        <w:gridCol w:w="2547"/>
        <w:gridCol w:w="7909"/>
      </w:tblGrid>
      <w:tr w:rsidR="00AF69F1" w:rsidRPr="00525A98" w:rsidTr="000C760D">
        <w:tc>
          <w:tcPr>
            <w:tcW w:w="2547" w:type="dxa"/>
            <w:shd w:val="clear" w:color="auto" w:fill="BFBFBF" w:themeFill="background1" w:themeFillShade="BF"/>
          </w:tcPr>
          <w:p w:rsidR="00AF69F1" w:rsidRPr="00525A98" w:rsidRDefault="00AF69F1" w:rsidP="000C760D">
            <w:pPr>
              <w:jc w:val="center"/>
              <w:rPr>
                <w:rFonts w:ascii="Tahoma" w:hAnsi="Tahoma" w:cs="Tahoma"/>
                <w:b/>
                <w:sz w:val="28"/>
              </w:rPr>
            </w:pPr>
            <w:r>
              <w:rPr>
                <w:rFonts w:ascii="Tahoma" w:hAnsi="Tahoma" w:cs="Tahoma"/>
                <w:b/>
                <w:sz w:val="28"/>
              </w:rPr>
              <w:t>Way of working</w:t>
            </w:r>
          </w:p>
        </w:tc>
        <w:tc>
          <w:tcPr>
            <w:tcW w:w="7909" w:type="dxa"/>
            <w:shd w:val="clear" w:color="auto" w:fill="BFBFBF" w:themeFill="background1" w:themeFillShade="BF"/>
          </w:tcPr>
          <w:p w:rsidR="00AF69F1" w:rsidRPr="00525A98" w:rsidRDefault="00AF69F1" w:rsidP="000C760D">
            <w:pPr>
              <w:rPr>
                <w:rFonts w:ascii="Tahoma" w:hAnsi="Tahoma" w:cs="Tahoma"/>
                <w:b/>
                <w:sz w:val="28"/>
              </w:rPr>
            </w:pPr>
            <w:r w:rsidRPr="00525A98">
              <w:rPr>
                <w:rFonts w:ascii="Tahoma" w:hAnsi="Tahoma" w:cs="Tahoma"/>
                <w:b/>
                <w:sz w:val="28"/>
              </w:rPr>
              <w:t>Your definition</w:t>
            </w:r>
          </w:p>
        </w:tc>
      </w:tr>
      <w:tr w:rsidR="00AF69F1" w:rsidTr="00833020">
        <w:trPr>
          <w:trHeight w:val="1134"/>
        </w:trPr>
        <w:tc>
          <w:tcPr>
            <w:tcW w:w="2547" w:type="dxa"/>
            <w:vAlign w:val="center"/>
          </w:tcPr>
          <w:p w:rsidR="00AF69F1" w:rsidRDefault="00AF69F1" w:rsidP="000C760D">
            <w:pPr>
              <w:jc w:val="center"/>
              <w:rPr>
                <w:rFonts w:ascii="Tahoma" w:hAnsi="Tahoma" w:cs="Tahoma"/>
                <w:sz w:val="28"/>
              </w:rPr>
            </w:pPr>
            <w:r>
              <w:rPr>
                <w:rFonts w:ascii="Tahoma" w:hAnsi="Tahoma" w:cs="Tahoma"/>
                <w:sz w:val="28"/>
              </w:rPr>
              <w:t>Full-time workers</w:t>
            </w:r>
          </w:p>
        </w:tc>
        <w:tc>
          <w:tcPr>
            <w:tcW w:w="7909" w:type="dxa"/>
          </w:tcPr>
          <w:p w:rsidR="00AF69F1" w:rsidRDefault="00AF69F1" w:rsidP="000C760D">
            <w:pPr>
              <w:rPr>
                <w:rFonts w:ascii="Tahoma" w:hAnsi="Tahoma" w:cs="Tahoma"/>
                <w:sz w:val="28"/>
              </w:rPr>
            </w:pPr>
          </w:p>
        </w:tc>
      </w:tr>
      <w:tr w:rsidR="00AF69F1" w:rsidTr="00833020">
        <w:trPr>
          <w:trHeight w:val="1134"/>
        </w:trPr>
        <w:tc>
          <w:tcPr>
            <w:tcW w:w="2547" w:type="dxa"/>
            <w:vAlign w:val="center"/>
          </w:tcPr>
          <w:p w:rsidR="00AF69F1" w:rsidRDefault="00AF69F1" w:rsidP="000C760D">
            <w:pPr>
              <w:jc w:val="center"/>
              <w:rPr>
                <w:rFonts w:ascii="Tahoma" w:hAnsi="Tahoma" w:cs="Tahoma"/>
                <w:sz w:val="28"/>
              </w:rPr>
            </w:pPr>
            <w:r>
              <w:rPr>
                <w:rFonts w:ascii="Tahoma" w:hAnsi="Tahoma" w:cs="Tahoma"/>
                <w:sz w:val="28"/>
              </w:rPr>
              <w:t>Part-time workers</w:t>
            </w:r>
          </w:p>
        </w:tc>
        <w:tc>
          <w:tcPr>
            <w:tcW w:w="7909" w:type="dxa"/>
          </w:tcPr>
          <w:p w:rsidR="00AF69F1" w:rsidRDefault="00AF69F1" w:rsidP="000C760D">
            <w:pPr>
              <w:rPr>
                <w:rFonts w:ascii="Tahoma" w:hAnsi="Tahoma" w:cs="Tahoma"/>
                <w:sz w:val="28"/>
              </w:rPr>
            </w:pPr>
          </w:p>
        </w:tc>
      </w:tr>
      <w:tr w:rsidR="00AF69F1" w:rsidTr="00833020">
        <w:trPr>
          <w:trHeight w:val="1134"/>
        </w:trPr>
        <w:tc>
          <w:tcPr>
            <w:tcW w:w="2547" w:type="dxa"/>
            <w:vAlign w:val="center"/>
          </w:tcPr>
          <w:p w:rsidR="00AF69F1" w:rsidRDefault="00AF69F1" w:rsidP="000C760D">
            <w:pPr>
              <w:jc w:val="center"/>
              <w:rPr>
                <w:rFonts w:ascii="Tahoma" w:hAnsi="Tahoma" w:cs="Tahoma"/>
                <w:sz w:val="28"/>
              </w:rPr>
            </w:pPr>
            <w:r>
              <w:rPr>
                <w:rFonts w:ascii="Tahoma" w:hAnsi="Tahoma" w:cs="Tahoma"/>
                <w:sz w:val="28"/>
              </w:rPr>
              <w:t>Flexible working</w:t>
            </w:r>
          </w:p>
        </w:tc>
        <w:tc>
          <w:tcPr>
            <w:tcW w:w="7909" w:type="dxa"/>
          </w:tcPr>
          <w:p w:rsidR="00AF69F1" w:rsidRDefault="00AF69F1" w:rsidP="000C760D">
            <w:pPr>
              <w:rPr>
                <w:rFonts w:ascii="Tahoma" w:hAnsi="Tahoma" w:cs="Tahoma"/>
                <w:sz w:val="28"/>
              </w:rPr>
            </w:pPr>
          </w:p>
        </w:tc>
      </w:tr>
      <w:tr w:rsidR="00AF69F1" w:rsidTr="00833020">
        <w:trPr>
          <w:trHeight w:val="1134"/>
        </w:trPr>
        <w:tc>
          <w:tcPr>
            <w:tcW w:w="2547" w:type="dxa"/>
            <w:vAlign w:val="center"/>
          </w:tcPr>
          <w:p w:rsidR="00AF69F1" w:rsidRDefault="00AF69F1" w:rsidP="000C760D">
            <w:pPr>
              <w:jc w:val="center"/>
              <w:rPr>
                <w:rFonts w:ascii="Tahoma" w:hAnsi="Tahoma" w:cs="Tahoma"/>
                <w:sz w:val="28"/>
              </w:rPr>
            </w:pPr>
            <w:r>
              <w:rPr>
                <w:rFonts w:ascii="Tahoma" w:hAnsi="Tahoma" w:cs="Tahoma"/>
                <w:sz w:val="28"/>
              </w:rPr>
              <w:t>Temporary work</w:t>
            </w:r>
          </w:p>
        </w:tc>
        <w:tc>
          <w:tcPr>
            <w:tcW w:w="7909" w:type="dxa"/>
          </w:tcPr>
          <w:p w:rsidR="00AF69F1" w:rsidRDefault="00AF69F1" w:rsidP="000C760D">
            <w:pPr>
              <w:rPr>
                <w:rFonts w:ascii="Tahoma" w:hAnsi="Tahoma" w:cs="Tahoma"/>
                <w:sz w:val="28"/>
              </w:rPr>
            </w:pPr>
          </w:p>
        </w:tc>
      </w:tr>
      <w:tr w:rsidR="00AF69F1" w:rsidTr="00833020">
        <w:trPr>
          <w:trHeight w:val="1134"/>
        </w:trPr>
        <w:tc>
          <w:tcPr>
            <w:tcW w:w="2547" w:type="dxa"/>
            <w:vAlign w:val="center"/>
          </w:tcPr>
          <w:p w:rsidR="00AF69F1" w:rsidRDefault="00AF69F1" w:rsidP="000C760D">
            <w:pPr>
              <w:jc w:val="center"/>
              <w:rPr>
                <w:rFonts w:ascii="Tahoma" w:hAnsi="Tahoma" w:cs="Tahoma"/>
                <w:sz w:val="28"/>
              </w:rPr>
            </w:pPr>
            <w:r>
              <w:rPr>
                <w:rFonts w:ascii="Tahoma" w:hAnsi="Tahoma" w:cs="Tahoma"/>
                <w:sz w:val="28"/>
              </w:rPr>
              <w:t>Working from home</w:t>
            </w:r>
          </w:p>
        </w:tc>
        <w:tc>
          <w:tcPr>
            <w:tcW w:w="7909" w:type="dxa"/>
          </w:tcPr>
          <w:p w:rsidR="00AF69F1" w:rsidRDefault="00AF69F1" w:rsidP="000C760D">
            <w:pPr>
              <w:rPr>
                <w:rFonts w:ascii="Tahoma" w:hAnsi="Tahoma" w:cs="Tahoma"/>
                <w:sz w:val="28"/>
              </w:rPr>
            </w:pPr>
          </w:p>
        </w:tc>
      </w:tr>
      <w:tr w:rsidR="00AF69F1" w:rsidTr="00833020">
        <w:trPr>
          <w:trHeight w:val="1134"/>
        </w:trPr>
        <w:tc>
          <w:tcPr>
            <w:tcW w:w="2547" w:type="dxa"/>
            <w:vAlign w:val="center"/>
          </w:tcPr>
          <w:p w:rsidR="00AF69F1" w:rsidRDefault="00AF69F1" w:rsidP="000C760D">
            <w:pPr>
              <w:jc w:val="center"/>
              <w:rPr>
                <w:rFonts w:ascii="Tahoma" w:hAnsi="Tahoma" w:cs="Tahoma"/>
                <w:sz w:val="28"/>
              </w:rPr>
            </w:pPr>
            <w:r>
              <w:rPr>
                <w:rFonts w:ascii="Tahoma" w:hAnsi="Tahoma" w:cs="Tahoma"/>
                <w:sz w:val="28"/>
              </w:rPr>
              <w:t>Working whilst mobile</w:t>
            </w:r>
          </w:p>
        </w:tc>
        <w:tc>
          <w:tcPr>
            <w:tcW w:w="7909" w:type="dxa"/>
          </w:tcPr>
          <w:p w:rsidR="00AF69F1" w:rsidRDefault="00AF69F1" w:rsidP="000C760D">
            <w:pPr>
              <w:rPr>
                <w:rFonts w:ascii="Tahoma" w:hAnsi="Tahoma" w:cs="Tahoma"/>
                <w:sz w:val="28"/>
              </w:rPr>
            </w:pPr>
          </w:p>
        </w:tc>
      </w:tr>
      <w:tr w:rsidR="00AF69F1" w:rsidTr="00833020">
        <w:trPr>
          <w:trHeight w:val="1134"/>
        </w:trPr>
        <w:tc>
          <w:tcPr>
            <w:tcW w:w="2547" w:type="dxa"/>
            <w:vAlign w:val="center"/>
          </w:tcPr>
          <w:p w:rsidR="00AF69F1" w:rsidRDefault="00AF69F1" w:rsidP="000C760D">
            <w:pPr>
              <w:jc w:val="center"/>
              <w:rPr>
                <w:rFonts w:ascii="Tahoma" w:hAnsi="Tahoma" w:cs="Tahoma"/>
                <w:sz w:val="28"/>
              </w:rPr>
            </w:pPr>
            <w:r>
              <w:rPr>
                <w:rFonts w:ascii="Tahoma" w:hAnsi="Tahoma" w:cs="Tahoma"/>
                <w:sz w:val="28"/>
              </w:rPr>
              <w:t>Self-employed</w:t>
            </w:r>
          </w:p>
        </w:tc>
        <w:tc>
          <w:tcPr>
            <w:tcW w:w="7909" w:type="dxa"/>
          </w:tcPr>
          <w:p w:rsidR="00AF69F1" w:rsidRDefault="00AF69F1" w:rsidP="000C760D">
            <w:pPr>
              <w:rPr>
                <w:rFonts w:ascii="Tahoma" w:hAnsi="Tahoma" w:cs="Tahoma"/>
                <w:sz w:val="28"/>
              </w:rPr>
            </w:pPr>
          </w:p>
        </w:tc>
      </w:tr>
    </w:tbl>
    <w:p w:rsidR="005A2F40" w:rsidRPr="005A2F40" w:rsidRDefault="005A2F40" w:rsidP="005A2F40">
      <w:pPr>
        <w:spacing w:after="0"/>
        <w:rPr>
          <w:rFonts w:ascii="Tahoma" w:hAnsi="Tahoma" w:cs="Tahoma"/>
          <w:sz w:val="28"/>
        </w:rPr>
      </w:pPr>
    </w:p>
    <w:p w:rsidR="00D006AD" w:rsidRDefault="00D006AD" w:rsidP="00D006AD">
      <w:pPr>
        <w:spacing w:after="0" w:line="240" w:lineRule="auto"/>
        <w:rPr>
          <w:rFonts w:ascii="Tahoma" w:hAnsi="Tahoma" w:cs="Tahoma"/>
          <w:sz w:val="28"/>
        </w:rPr>
      </w:pPr>
      <w:r>
        <w:rPr>
          <w:rFonts w:ascii="Tahoma" w:hAnsi="Tahoma" w:cs="Tahoma"/>
          <w:sz w:val="28"/>
        </w:rPr>
        <w:lastRenderedPageBreak/>
        <w:sym w:font="Wingdings" w:char="F0B5"/>
      </w:r>
      <w:r>
        <w:rPr>
          <w:rFonts w:ascii="Tahoma" w:hAnsi="Tahoma" w:cs="Tahoma"/>
          <w:sz w:val="28"/>
        </w:rPr>
        <w:t xml:space="preserve"> Benefits and drawbacks of </w:t>
      </w:r>
      <w:r w:rsidRPr="00D006AD">
        <w:rPr>
          <w:rFonts w:ascii="Tahoma" w:hAnsi="Tahoma" w:cs="Tahoma"/>
          <w:b/>
          <w:sz w:val="28"/>
        </w:rPr>
        <w:t>full-time vs part-time</w:t>
      </w:r>
      <w:r>
        <w:rPr>
          <w:rFonts w:ascii="Tahoma" w:hAnsi="Tahoma" w:cs="Tahoma"/>
          <w:sz w:val="28"/>
        </w:rPr>
        <w:t xml:space="preserve"> workers:</w:t>
      </w:r>
    </w:p>
    <w:tbl>
      <w:tblPr>
        <w:tblStyle w:val="TableGrid"/>
        <w:tblW w:w="0" w:type="auto"/>
        <w:tblLook w:val="04A0" w:firstRow="1" w:lastRow="0" w:firstColumn="1" w:lastColumn="0" w:noHBand="0" w:noVBand="1"/>
      </w:tblPr>
      <w:tblGrid>
        <w:gridCol w:w="5228"/>
        <w:gridCol w:w="5228"/>
      </w:tblGrid>
      <w:tr w:rsidR="00D006AD" w:rsidRPr="009C6A59" w:rsidTr="00863001">
        <w:tc>
          <w:tcPr>
            <w:tcW w:w="5228" w:type="dxa"/>
            <w:shd w:val="clear" w:color="auto" w:fill="BFBFBF" w:themeFill="background1" w:themeFillShade="BF"/>
          </w:tcPr>
          <w:p w:rsidR="00D006AD" w:rsidRPr="009C6A59" w:rsidRDefault="00D006AD" w:rsidP="00863001">
            <w:pPr>
              <w:jc w:val="center"/>
              <w:rPr>
                <w:rFonts w:ascii="Tahoma" w:hAnsi="Tahoma" w:cs="Tahoma"/>
                <w:b/>
                <w:sz w:val="28"/>
              </w:rPr>
            </w:pPr>
            <w:r>
              <w:rPr>
                <w:rFonts w:ascii="Tahoma" w:hAnsi="Tahoma" w:cs="Tahoma"/>
                <w:b/>
                <w:sz w:val="28"/>
              </w:rPr>
              <w:t>Benefits of full-time workers</w:t>
            </w:r>
          </w:p>
        </w:tc>
        <w:tc>
          <w:tcPr>
            <w:tcW w:w="5228" w:type="dxa"/>
            <w:shd w:val="clear" w:color="auto" w:fill="BFBFBF" w:themeFill="background1" w:themeFillShade="BF"/>
          </w:tcPr>
          <w:p w:rsidR="00D006AD" w:rsidRPr="009C6A59" w:rsidRDefault="00D006AD" w:rsidP="00D006AD">
            <w:pPr>
              <w:jc w:val="center"/>
              <w:rPr>
                <w:rFonts w:ascii="Tahoma" w:hAnsi="Tahoma" w:cs="Tahoma"/>
                <w:b/>
                <w:sz w:val="28"/>
              </w:rPr>
            </w:pPr>
            <w:r>
              <w:rPr>
                <w:rFonts w:ascii="Tahoma" w:hAnsi="Tahoma" w:cs="Tahoma"/>
                <w:b/>
                <w:sz w:val="28"/>
              </w:rPr>
              <w:t>Benefits of part-time workers</w:t>
            </w:r>
          </w:p>
        </w:tc>
      </w:tr>
      <w:tr w:rsidR="00D006AD" w:rsidTr="00863001">
        <w:tc>
          <w:tcPr>
            <w:tcW w:w="5228" w:type="dxa"/>
          </w:tcPr>
          <w:p w:rsidR="00D006AD" w:rsidRDefault="00D006AD" w:rsidP="00863001">
            <w:pPr>
              <w:jc w:val="center"/>
              <w:rPr>
                <w:rFonts w:ascii="Tahoma" w:hAnsi="Tahoma" w:cs="Tahoma"/>
                <w:sz w:val="28"/>
              </w:rPr>
            </w:pPr>
          </w:p>
          <w:p w:rsidR="00D006AD" w:rsidRDefault="00D006AD" w:rsidP="00863001">
            <w:pPr>
              <w:jc w:val="center"/>
              <w:rPr>
                <w:rFonts w:ascii="Tahoma" w:hAnsi="Tahoma" w:cs="Tahoma"/>
                <w:sz w:val="28"/>
              </w:rPr>
            </w:pPr>
          </w:p>
          <w:p w:rsidR="00D006AD" w:rsidRDefault="00D006AD" w:rsidP="00863001">
            <w:pPr>
              <w:jc w:val="center"/>
              <w:rPr>
                <w:rFonts w:ascii="Tahoma" w:hAnsi="Tahoma" w:cs="Tahoma"/>
                <w:sz w:val="28"/>
              </w:rPr>
            </w:pPr>
          </w:p>
          <w:p w:rsidR="00D006AD" w:rsidRDefault="00D006AD" w:rsidP="00863001">
            <w:pPr>
              <w:jc w:val="center"/>
              <w:rPr>
                <w:rFonts w:ascii="Tahoma" w:hAnsi="Tahoma" w:cs="Tahoma"/>
                <w:sz w:val="28"/>
              </w:rPr>
            </w:pPr>
          </w:p>
          <w:p w:rsidR="00D006AD" w:rsidRDefault="00D006AD" w:rsidP="00863001">
            <w:pPr>
              <w:jc w:val="center"/>
              <w:rPr>
                <w:rFonts w:ascii="Tahoma" w:hAnsi="Tahoma" w:cs="Tahoma"/>
                <w:sz w:val="28"/>
              </w:rPr>
            </w:pPr>
          </w:p>
          <w:p w:rsidR="00D006AD" w:rsidRDefault="00D006AD" w:rsidP="00863001">
            <w:pPr>
              <w:jc w:val="center"/>
              <w:rPr>
                <w:rFonts w:ascii="Tahoma" w:hAnsi="Tahoma" w:cs="Tahoma"/>
                <w:sz w:val="28"/>
              </w:rPr>
            </w:pPr>
          </w:p>
          <w:p w:rsidR="00D006AD" w:rsidRDefault="00D006AD" w:rsidP="00863001">
            <w:pPr>
              <w:jc w:val="center"/>
              <w:rPr>
                <w:rFonts w:ascii="Tahoma" w:hAnsi="Tahoma" w:cs="Tahoma"/>
                <w:sz w:val="28"/>
              </w:rPr>
            </w:pPr>
          </w:p>
          <w:p w:rsidR="00D006AD" w:rsidRDefault="00D006AD" w:rsidP="00863001">
            <w:pPr>
              <w:jc w:val="center"/>
              <w:rPr>
                <w:rFonts w:ascii="Tahoma" w:hAnsi="Tahoma" w:cs="Tahoma"/>
                <w:sz w:val="28"/>
              </w:rPr>
            </w:pPr>
          </w:p>
          <w:p w:rsidR="00D006AD" w:rsidRDefault="00D006AD" w:rsidP="00863001">
            <w:pPr>
              <w:jc w:val="center"/>
              <w:rPr>
                <w:rFonts w:ascii="Tahoma" w:hAnsi="Tahoma" w:cs="Tahoma"/>
                <w:sz w:val="28"/>
              </w:rPr>
            </w:pPr>
          </w:p>
        </w:tc>
        <w:tc>
          <w:tcPr>
            <w:tcW w:w="5228" w:type="dxa"/>
          </w:tcPr>
          <w:p w:rsidR="00D006AD" w:rsidRDefault="00D006AD" w:rsidP="00863001">
            <w:pPr>
              <w:jc w:val="center"/>
              <w:rPr>
                <w:rFonts w:ascii="Tahoma" w:hAnsi="Tahoma" w:cs="Tahoma"/>
                <w:sz w:val="28"/>
              </w:rPr>
            </w:pPr>
          </w:p>
        </w:tc>
      </w:tr>
    </w:tbl>
    <w:p w:rsidR="00D006AD" w:rsidRDefault="00D006AD" w:rsidP="00D006AD">
      <w:pPr>
        <w:spacing w:after="0" w:line="240" w:lineRule="auto"/>
        <w:rPr>
          <w:rFonts w:ascii="Tahoma" w:hAnsi="Tahoma" w:cs="Tahoma"/>
          <w:sz w:val="28"/>
        </w:rPr>
      </w:pPr>
    </w:p>
    <w:p w:rsidR="00D006AD" w:rsidRDefault="00D006AD" w:rsidP="00D006AD">
      <w:pPr>
        <w:spacing w:after="0" w:line="240" w:lineRule="auto"/>
        <w:rPr>
          <w:rFonts w:ascii="Tahoma" w:hAnsi="Tahoma" w:cs="Tahoma"/>
          <w:b/>
          <w:color w:val="0070C0"/>
          <w:sz w:val="28"/>
          <w:szCs w:val="24"/>
        </w:rPr>
      </w:pPr>
      <w:r>
        <w:rPr>
          <w:rFonts w:ascii="Tahoma" w:hAnsi="Tahoma" w:cs="Tahoma"/>
          <w:sz w:val="28"/>
        </w:rPr>
        <w:sym w:font="Wingdings" w:char="F0B5"/>
      </w:r>
      <w:r>
        <w:rPr>
          <w:rFonts w:ascii="Tahoma" w:hAnsi="Tahoma" w:cs="Tahoma"/>
          <w:sz w:val="28"/>
        </w:rPr>
        <w:t xml:space="preserve"> Benefits and drawbacks of allowing workers to </w:t>
      </w:r>
      <w:r w:rsidRPr="00D006AD">
        <w:rPr>
          <w:rFonts w:ascii="Tahoma" w:hAnsi="Tahoma" w:cs="Tahoma"/>
          <w:b/>
          <w:sz w:val="28"/>
        </w:rPr>
        <w:t>work from home</w:t>
      </w:r>
      <w:r>
        <w:rPr>
          <w:rFonts w:ascii="Tahoma" w:hAnsi="Tahoma" w:cs="Tahoma"/>
          <w:sz w:val="28"/>
        </w:rPr>
        <w:t>:</w:t>
      </w:r>
    </w:p>
    <w:tbl>
      <w:tblPr>
        <w:tblStyle w:val="TableGrid"/>
        <w:tblW w:w="0" w:type="auto"/>
        <w:tblLook w:val="04A0" w:firstRow="1" w:lastRow="0" w:firstColumn="1" w:lastColumn="0" w:noHBand="0" w:noVBand="1"/>
      </w:tblPr>
      <w:tblGrid>
        <w:gridCol w:w="5228"/>
        <w:gridCol w:w="5228"/>
      </w:tblGrid>
      <w:tr w:rsidR="00D006AD" w:rsidRPr="009C6A59" w:rsidTr="00863001">
        <w:tc>
          <w:tcPr>
            <w:tcW w:w="5228" w:type="dxa"/>
            <w:shd w:val="clear" w:color="auto" w:fill="BFBFBF" w:themeFill="background1" w:themeFillShade="BF"/>
          </w:tcPr>
          <w:p w:rsidR="00D006AD" w:rsidRPr="009C6A59" w:rsidRDefault="00D006AD" w:rsidP="00D006AD">
            <w:pPr>
              <w:jc w:val="center"/>
              <w:rPr>
                <w:rFonts w:ascii="Tahoma" w:hAnsi="Tahoma" w:cs="Tahoma"/>
                <w:b/>
                <w:sz w:val="28"/>
              </w:rPr>
            </w:pPr>
            <w:r>
              <w:rPr>
                <w:rFonts w:ascii="Tahoma" w:hAnsi="Tahoma" w:cs="Tahoma"/>
                <w:b/>
                <w:sz w:val="28"/>
              </w:rPr>
              <w:t>Benefits of allowing working from home</w:t>
            </w:r>
          </w:p>
        </w:tc>
        <w:tc>
          <w:tcPr>
            <w:tcW w:w="5228" w:type="dxa"/>
            <w:shd w:val="clear" w:color="auto" w:fill="BFBFBF" w:themeFill="background1" w:themeFillShade="BF"/>
          </w:tcPr>
          <w:p w:rsidR="00D006AD" w:rsidRPr="009C6A59" w:rsidRDefault="00D006AD" w:rsidP="00863001">
            <w:pPr>
              <w:jc w:val="center"/>
              <w:rPr>
                <w:rFonts w:ascii="Tahoma" w:hAnsi="Tahoma" w:cs="Tahoma"/>
                <w:b/>
                <w:sz w:val="28"/>
              </w:rPr>
            </w:pPr>
            <w:r>
              <w:rPr>
                <w:rFonts w:ascii="Tahoma" w:hAnsi="Tahoma" w:cs="Tahoma"/>
                <w:b/>
                <w:sz w:val="28"/>
              </w:rPr>
              <w:t>Drawbacks of allowing working from home</w:t>
            </w:r>
          </w:p>
        </w:tc>
      </w:tr>
      <w:tr w:rsidR="00D006AD" w:rsidTr="00863001">
        <w:tc>
          <w:tcPr>
            <w:tcW w:w="5228" w:type="dxa"/>
          </w:tcPr>
          <w:p w:rsidR="00D006AD" w:rsidRDefault="00D006AD" w:rsidP="00863001">
            <w:pPr>
              <w:jc w:val="center"/>
              <w:rPr>
                <w:rFonts w:ascii="Tahoma" w:hAnsi="Tahoma" w:cs="Tahoma"/>
                <w:sz w:val="28"/>
              </w:rPr>
            </w:pPr>
          </w:p>
          <w:p w:rsidR="00D006AD" w:rsidRDefault="00D006AD" w:rsidP="00863001">
            <w:pPr>
              <w:jc w:val="center"/>
              <w:rPr>
                <w:rFonts w:ascii="Tahoma" w:hAnsi="Tahoma" w:cs="Tahoma"/>
                <w:sz w:val="28"/>
              </w:rPr>
            </w:pPr>
          </w:p>
          <w:p w:rsidR="00D006AD" w:rsidRDefault="00D006AD" w:rsidP="00863001">
            <w:pPr>
              <w:jc w:val="center"/>
              <w:rPr>
                <w:rFonts w:ascii="Tahoma" w:hAnsi="Tahoma" w:cs="Tahoma"/>
                <w:sz w:val="28"/>
              </w:rPr>
            </w:pPr>
          </w:p>
          <w:p w:rsidR="00D006AD" w:rsidRDefault="00D006AD" w:rsidP="00863001">
            <w:pPr>
              <w:jc w:val="center"/>
              <w:rPr>
                <w:rFonts w:ascii="Tahoma" w:hAnsi="Tahoma" w:cs="Tahoma"/>
                <w:sz w:val="28"/>
              </w:rPr>
            </w:pPr>
          </w:p>
          <w:p w:rsidR="00D006AD" w:rsidRDefault="00D006AD" w:rsidP="00863001">
            <w:pPr>
              <w:jc w:val="center"/>
              <w:rPr>
                <w:rFonts w:ascii="Tahoma" w:hAnsi="Tahoma" w:cs="Tahoma"/>
                <w:sz w:val="28"/>
              </w:rPr>
            </w:pPr>
          </w:p>
          <w:p w:rsidR="00D006AD" w:rsidRDefault="00D006AD" w:rsidP="00863001">
            <w:pPr>
              <w:jc w:val="center"/>
              <w:rPr>
                <w:rFonts w:ascii="Tahoma" w:hAnsi="Tahoma" w:cs="Tahoma"/>
                <w:sz w:val="28"/>
              </w:rPr>
            </w:pPr>
          </w:p>
          <w:p w:rsidR="00D006AD" w:rsidRDefault="00D006AD" w:rsidP="00863001">
            <w:pPr>
              <w:jc w:val="center"/>
              <w:rPr>
                <w:rFonts w:ascii="Tahoma" w:hAnsi="Tahoma" w:cs="Tahoma"/>
                <w:sz w:val="28"/>
              </w:rPr>
            </w:pPr>
          </w:p>
          <w:p w:rsidR="00D006AD" w:rsidRDefault="00D006AD" w:rsidP="00863001">
            <w:pPr>
              <w:jc w:val="center"/>
              <w:rPr>
                <w:rFonts w:ascii="Tahoma" w:hAnsi="Tahoma" w:cs="Tahoma"/>
                <w:sz w:val="28"/>
              </w:rPr>
            </w:pPr>
          </w:p>
          <w:p w:rsidR="00D006AD" w:rsidRDefault="00D006AD" w:rsidP="00863001">
            <w:pPr>
              <w:jc w:val="center"/>
              <w:rPr>
                <w:rFonts w:ascii="Tahoma" w:hAnsi="Tahoma" w:cs="Tahoma"/>
                <w:sz w:val="28"/>
              </w:rPr>
            </w:pPr>
          </w:p>
        </w:tc>
        <w:tc>
          <w:tcPr>
            <w:tcW w:w="5228" w:type="dxa"/>
          </w:tcPr>
          <w:p w:rsidR="00D006AD" w:rsidRDefault="00D006AD" w:rsidP="00863001">
            <w:pPr>
              <w:jc w:val="center"/>
              <w:rPr>
                <w:rFonts w:ascii="Tahoma" w:hAnsi="Tahoma" w:cs="Tahoma"/>
                <w:sz w:val="28"/>
              </w:rPr>
            </w:pPr>
          </w:p>
        </w:tc>
      </w:tr>
    </w:tbl>
    <w:p w:rsidR="00D006AD" w:rsidRDefault="00D006AD" w:rsidP="00D006AD">
      <w:pPr>
        <w:spacing w:after="0" w:line="240" w:lineRule="auto"/>
        <w:rPr>
          <w:rFonts w:ascii="Tahoma" w:hAnsi="Tahoma" w:cs="Tahoma"/>
          <w:b/>
          <w:color w:val="0070C0"/>
          <w:sz w:val="28"/>
          <w:szCs w:val="24"/>
        </w:rPr>
      </w:pPr>
    </w:p>
    <w:p w:rsidR="005A2F40" w:rsidRPr="005A2F40" w:rsidRDefault="005A2F40" w:rsidP="00D006AD">
      <w:pPr>
        <w:spacing w:after="0" w:line="240" w:lineRule="auto"/>
        <w:rPr>
          <w:rFonts w:ascii="Tahoma" w:hAnsi="Tahoma" w:cs="Tahoma"/>
          <w:b/>
          <w:color w:val="0070C0"/>
          <w:sz w:val="28"/>
          <w:szCs w:val="24"/>
        </w:rPr>
      </w:pPr>
      <w:r w:rsidRPr="005A2F40">
        <w:rPr>
          <w:rFonts w:ascii="Tahoma" w:hAnsi="Tahoma" w:cs="Tahoma"/>
          <w:b/>
          <w:color w:val="0070C0"/>
          <w:sz w:val="28"/>
          <w:szCs w:val="24"/>
        </w:rPr>
        <w:t>3.3 Communication in business</w:t>
      </w:r>
    </w:p>
    <w:p w:rsidR="005A2F40" w:rsidRDefault="005A2F40" w:rsidP="005A2F40">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w:t>
      </w:r>
      <w:r w:rsidR="00E30E12">
        <w:rPr>
          <w:rFonts w:ascii="Tahoma" w:hAnsi="Tahoma" w:cs="Tahoma"/>
          <w:sz w:val="28"/>
        </w:rPr>
        <w:t>Complete the following table</w:t>
      </w:r>
      <w:r w:rsidR="005F269E">
        <w:rPr>
          <w:rFonts w:ascii="Tahoma" w:hAnsi="Tahoma" w:cs="Tahoma"/>
          <w:sz w:val="28"/>
        </w:rPr>
        <w:t xml:space="preserve"> about </w:t>
      </w:r>
      <w:r w:rsidR="005F269E" w:rsidRPr="005F269E">
        <w:rPr>
          <w:rFonts w:ascii="Tahoma" w:hAnsi="Tahoma" w:cs="Tahoma"/>
          <w:b/>
          <w:sz w:val="28"/>
        </w:rPr>
        <w:t>communication methods</w:t>
      </w:r>
      <w:r w:rsidR="00E30E12">
        <w:rPr>
          <w:rFonts w:ascii="Tahoma" w:hAnsi="Tahoma" w:cs="Tahoma"/>
          <w:sz w:val="28"/>
        </w:rPr>
        <w:t>:</w:t>
      </w:r>
    </w:p>
    <w:tbl>
      <w:tblPr>
        <w:tblStyle w:val="TableGrid"/>
        <w:tblW w:w="0" w:type="auto"/>
        <w:tblLook w:val="04A0" w:firstRow="1" w:lastRow="0" w:firstColumn="1" w:lastColumn="0" w:noHBand="0" w:noVBand="1"/>
      </w:tblPr>
      <w:tblGrid>
        <w:gridCol w:w="2547"/>
        <w:gridCol w:w="7909"/>
      </w:tblGrid>
      <w:tr w:rsidR="00E30E12" w:rsidRPr="00525A98" w:rsidTr="000C760D">
        <w:tc>
          <w:tcPr>
            <w:tcW w:w="2547" w:type="dxa"/>
            <w:shd w:val="clear" w:color="auto" w:fill="BFBFBF" w:themeFill="background1" w:themeFillShade="BF"/>
          </w:tcPr>
          <w:p w:rsidR="00E30E12" w:rsidRPr="00525A98" w:rsidRDefault="00E30E12" w:rsidP="000C760D">
            <w:pPr>
              <w:jc w:val="center"/>
              <w:rPr>
                <w:rFonts w:ascii="Tahoma" w:hAnsi="Tahoma" w:cs="Tahoma"/>
                <w:b/>
                <w:sz w:val="28"/>
              </w:rPr>
            </w:pPr>
            <w:r>
              <w:rPr>
                <w:rFonts w:ascii="Tahoma" w:hAnsi="Tahoma" w:cs="Tahoma"/>
                <w:b/>
                <w:sz w:val="28"/>
              </w:rPr>
              <w:t>Method of communication</w:t>
            </w:r>
          </w:p>
        </w:tc>
        <w:tc>
          <w:tcPr>
            <w:tcW w:w="7909" w:type="dxa"/>
            <w:shd w:val="clear" w:color="auto" w:fill="BFBFBF" w:themeFill="background1" w:themeFillShade="BF"/>
          </w:tcPr>
          <w:p w:rsidR="00E30E12" w:rsidRPr="00525A98" w:rsidRDefault="00E30E12" w:rsidP="000C760D">
            <w:pPr>
              <w:rPr>
                <w:rFonts w:ascii="Tahoma" w:hAnsi="Tahoma" w:cs="Tahoma"/>
                <w:b/>
                <w:sz w:val="28"/>
              </w:rPr>
            </w:pPr>
            <w:r>
              <w:rPr>
                <w:rFonts w:ascii="Tahoma" w:hAnsi="Tahoma" w:cs="Tahoma"/>
                <w:b/>
                <w:sz w:val="28"/>
              </w:rPr>
              <w:t>Benefits / drawbacks</w:t>
            </w:r>
          </w:p>
        </w:tc>
      </w:tr>
      <w:tr w:rsidR="00E30E12" w:rsidTr="00833020">
        <w:trPr>
          <w:trHeight w:val="1417"/>
        </w:trPr>
        <w:tc>
          <w:tcPr>
            <w:tcW w:w="2547" w:type="dxa"/>
            <w:vAlign w:val="center"/>
          </w:tcPr>
          <w:p w:rsidR="00E30E12" w:rsidRDefault="00E30E12" w:rsidP="000C760D">
            <w:pPr>
              <w:jc w:val="center"/>
              <w:rPr>
                <w:rFonts w:ascii="Tahoma" w:hAnsi="Tahoma" w:cs="Tahoma"/>
                <w:sz w:val="28"/>
              </w:rPr>
            </w:pPr>
            <w:r>
              <w:rPr>
                <w:rFonts w:ascii="Tahoma" w:hAnsi="Tahoma" w:cs="Tahoma"/>
                <w:sz w:val="28"/>
              </w:rPr>
              <w:t>Letter</w:t>
            </w:r>
          </w:p>
        </w:tc>
        <w:tc>
          <w:tcPr>
            <w:tcW w:w="7909" w:type="dxa"/>
          </w:tcPr>
          <w:p w:rsidR="00E30E12" w:rsidRDefault="00E30E12" w:rsidP="000C760D">
            <w:pPr>
              <w:rPr>
                <w:rFonts w:ascii="Tahoma" w:hAnsi="Tahoma" w:cs="Tahoma"/>
                <w:sz w:val="28"/>
              </w:rPr>
            </w:pPr>
          </w:p>
        </w:tc>
      </w:tr>
      <w:tr w:rsidR="00E30E12" w:rsidTr="00833020">
        <w:trPr>
          <w:trHeight w:val="1417"/>
        </w:trPr>
        <w:tc>
          <w:tcPr>
            <w:tcW w:w="2547" w:type="dxa"/>
            <w:vAlign w:val="center"/>
          </w:tcPr>
          <w:p w:rsidR="00E30E12" w:rsidRDefault="00E30E12" w:rsidP="000C760D">
            <w:pPr>
              <w:jc w:val="center"/>
              <w:rPr>
                <w:rFonts w:ascii="Tahoma" w:hAnsi="Tahoma" w:cs="Tahoma"/>
                <w:sz w:val="28"/>
              </w:rPr>
            </w:pPr>
            <w:r>
              <w:rPr>
                <w:rFonts w:ascii="Tahoma" w:hAnsi="Tahoma" w:cs="Tahoma"/>
                <w:sz w:val="28"/>
              </w:rPr>
              <w:t>E-mail</w:t>
            </w:r>
          </w:p>
        </w:tc>
        <w:tc>
          <w:tcPr>
            <w:tcW w:w="7909" w:type="dxa"/>
          </w:tcPr>
          <w:p w:rsidR="00E30E12" w:rsidRDefault="00E30E12" w:rsidP="000C760D">
            <w:pPr>
              <w:rPr>
                <w:rFonts w:ascii="Tahoma" w:hAnsi="Tahoma" w:cs="Tahoma"/>
                <w:sz w:val="28"/>
              </w:rPr>
            </w:pPr>
          </w:p>
        </w:tc>
      </w:tr>
      <w:tr w:rsidR="00E30E12" w:rsidTr="00833020">
        <w:trPr>
          <w:trHeight w:val="1417"/>
        </w:trPr>
        <w:tc>
          <w:tcPr>
            <w:tcW w:w="2547" w:type="dxa"/>
            <w:vAlign w:val="center"/>
          </w:tcPr>
          <w:p w:rsidR="00E30E12" w:rsidRDefault="00E30E12" w:rsidP="000C760D">
            <w:pPr>
              <w:jc w:val="center"/>
              <w:rPr>
                <w:rFonts w:ascii="Tahoma" w:hAnsi="Tahoma" w:cs="Tahoma"/>
                <w:sz w:val="28"/>
              </w:rPr>
            </w:pPr>
            <w:r>
              <w:rPr>
                <w:rFonts w:ascii="Tahoma" w:hAnsi="Tahoma" w:cs="Tahoma"/>
                <w:sz w:val="28"/>
              </w:rPr>
              <w:t>Text</w:t>
            </w:r>
          </w:p>
        </w:tc>
        <w:tc>
          <w:tcPr>
            <w:tcW w:w="7909" w:type="dxa"/>
          </w:tcPr>
          <w:p w:rsidR="00E30E12" w:rsidRDefault="00E30E12" w:rsidP="000C760D">
            <w:pPr>
              <w:rPr>
                <w:rFonts w:ascii="Tahoma" w:hAnsi="Tahoma" w:cs="Tahoma"/>
                <w:sz w:val="28"/>
              </w:rPr>
            </w:pPr>
          </w:p>
        </w:tc>
      </w:tr>
      <w:tr w:rsidR="00E30E12" w:rsidTr="00833020">
        <w:trPr>
          <w:trHeight w:val="1417"/>
        </w:trPr>
        <w:tc>
          <w:tcPr>
            <w:tcW w:w="2547" w:type="dxa"/>
            <w:vAlign w:val="center"/>
          </w:tcPr>
          <w:p w:rsidR="00E30E12" w:rsidRDefault="00E30E12" w:rsidP="000C760D">
            <w:pPr>
              <w:jc w:val="center"/>
              <w:rPr>
                <w:rFonts w:ascii="Tahoma" w:hAnsi="Tahoma" w:cs="Tahoma"/>
                <w:sz w:val="28"/>
              </w:rPr>
            </w:pPr>
            <w:r>
              <w:rPr>
                <w:rFonts w:ascii="Tahoma" w:hAnsi="Tahoma" w:cs="Tahoma"/>
                <w:sz w:val="28"/>
              </w:rPr>
              <w:lastRenderedPageBreak/>
              <w:t>Phone</w:t>
            </w:r>
          </w:p>
        </w:tc>
        <w:tc>
          <w:tcPr>
            <w:tcW w:w="7909" w:type="dxa"/>
          </w:tcPr>
          <w:p w:rsidR="00E30E12" w:rsidRDefault="00E30E12" w:rsidP="000C760D">
            <w:pPr>
              <w:rPr>
                <w:rFonts w:ascii="Tahoma" w:hAnsi="Tahoma" w:cs="Tahoma"/>
                <w:sz w:val="28"/>
              </w:rPr>
            </w:pPr>
          </w:p>
        </w:tc>
      </w:tr>
      <w:tr w:rsidR="00E30E12" w:rsidTr="00833020">
        <w:trPr>
          <w:trHeight w:val="1417"/>
        </w:trPr>
        <w:tc>
          <w:tcPr>
            <w:tcW w:w="2547" w:type="dxa"/>
            <w:vAlign w:val="center"/>
          </w:tcPr>
          <w:p w:rsidR="00E30E12" w:rsidRDefault="00E30E12" w:rsidP="000C760D">
            <w:pPr>
              <w:jc w:val="center"/>
              <w:rPr>
                <w:rFonts w:ascii="Tahoma" w:hAnsi="Tahoma" w:cs="Tahoma"/>
                <w:sz w:val="28"/>
              </w:rPr>
            </w:pPr>
            <w:r>
              <w:rPr>
                <w:rFonts w:ascii="Tahoma" w:hAnsi="Tahoma" w:cs="Tahoma"/>
                <w:sz w:val="28"/>
              </w:rPr>
              <w:t>Meeting / presentation</w:t>
            </w:r>
          </w:p>
        </w:tc>
        <w:tc>
          <w:tcPr>
            <w:tcW w:w="7909" w:type="dxa"/>
          </w:tcPr>
          <w:p w:rsidR="00E30E12" w:rsidRDefault="00E30E12" w:rsidP="000C760D">
            <w:pPr>
              <w:rPr>
                <w:rFonts w:ascii="Tahoma" w:hAnsi="Tahoma" w:cs="Tahoma"/>
                <w:sz w:val="28"/>
              </w:rPr>
            </w:pPr>
          </w:p>
        </w:tc>
      </w:tr>
      <w:tr w:rsidR="00E30E12" w:rsidTr="00833020">
        <w:trPr>
          <w:trHeight w:val="1417"/>
        </w:trPr>
        <w:tc>
          <w:tcPr>
            <w:tcW w:w="2547" w:type="dxa"/>
            <w:vAlign w:val="center"/>
          </w:tcPr>
          <w:p w:rsidR="00E30E12" w:rsidRDefault="00E30E12" w:rsidP="000C760D">
            <w:pPr>
              <w:jc w:val="center"/>
              <w:rPr>
                <w:rFonts w:ascii="Tahoma" w:hAnsi="Tahoma" w:cs="Tahoma"/>
                <w:sz w:val="28"/>
              </w:rPr>
            </w:pPr>
            <w:r>
              <w:rPr>
                <w:rFonts w:ascii="Tahoma" w:hAnsi="Tahoma" w:cs="Tahoma"/>
                <w:sz w:val="28"/>
              </w:rPr>
              <w:t>Social media</w:t>
            </w:r>
          </w:p>
        </w:tc>
        <w:tc>
          <w:tcPr>
            <w:tcW w:w="7909" w:type="dxa"/>
          </w:tcPr>
          <w:p w:rsidR="00E30E12" w:rsidRDefault="00E30E12" w:rsidP="000C760D">
            <w:pPr>
              <w:rPr>
                <w:rFonts w:ascii="Tahoma" w:hAnsi="Tahoma" w:cs="Tahoma"/>
                <w:sz w:val="28"/>
              </w:rPr>
            </w:pPr>
          </w:p>
        </w:tc>
      </w:tr>
      <w:tr w:rsidR="00E30E12" w:rsidTr="00833020">
        <w:trPr>
          <w:trHeight w:val="1417"/>
        </w:trPr>
        <w:tc>
          <w:tcPr>
            <w:tcW w:w="2547" w:type="dxa"/>
            <w:vAlign w:val="center"/>
          </w:tcPr>
          <w:p w:rsidR="00E30E12" w:rsidRDefault="00E30E12" w:rsidP="000C760D">
            <w:pPr>
              <w:jc w:val="center"/>
              <w:rPr>
                <w:rFonts w:ascii="Tahoma" w:hAnsi="Tahoma" w:cs="Tahoma"/>
                <w:sz w:val="28"/>
              </w:rPr>
            </w:pPr>
            <w:r>
              <w:rPr>
                <w:rFonts w:ascii="Tahoma" w:hAnsi="Tahoma" w:cs="Tahoma"/>
                <w:sz w:val="28"/>
              </w:rPr>
              <w:t>Website</w:t>
            </w:r>
          </w:p>
        </w:tc>
        <w:tc>
          <w:tcPr>
            <w:tcW w:w="7909" w:type="dxa"/>
          </w:tcPr>
          <w:p w:rsidR="00E30E12" w:rsidRDefault="00E30E12" w:rsidP="000C760D">
            <w:pPr>
              <w:rPr>
                <w:rFonts w:ascii="Tahoma" w:hAnsi="Tahoma" w:cs="Tahoma"/>
                <w:sz w:val="28"/>
              </w:rPr>
            </w:pPr>
          </w:p>
        </w:tc>
      </w:tr>
    </w:tbl>
    <w:p w:rsidR="005A2F40" w:rsidRPr="005A2F40" w:rsidRDefault="005A2F40" w:rsidP="005A2F40">
      <w:pPr>
        <w:spacing w:after="0"/>
        <w:rPr>
          <w:rFonts w:ascii="Tahoma" w:hAnsi="Tahoma" w:cs="Tahoma"/>
          <w:sz w:val="28"/>
        </w:rPr>
      </w:pPr>
    </w:p>
    <w:p w:rsidR="005A2F40" w:rsidRPr="005A2F40" w:rsidRDefault="005A2F40" w:rsidP="005A2F40">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sidRPr="005A2F40">
        <w:rPr>
          <w:rFonts w:ascii="Tahoma" w:hAnsi="Tahoma" w:cs="Tahoma"/>
          <w:b/>
          <w:color w:val="0070C0"/>
          <w:sz w:val="28"/>
          <w:szCs w:val="24"/>
        </w:rPr>
        <w:t>3.4 Recruitment and selection</w:t>
      </w:r>
    </w:p>
    <w:p w:rsidR="00711EAF" w:rsidRDefault="00711EAF" w:rsidP="00711EAF">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Why do businesses need to </w:t>
      </w:r>
      <w:r w:rsidRPr="005F269E">
        <w:rPr>
          <w:rFonts w:ascii="Tahoma" w:hAnsi="Tahoma" w:cs="Tahoma"/>
          <w:b/>
          <w:sz w:val="28"/>
        </w:rPr>
        <w:t>recruit</w:t>
      </w:r>
      <w:r>
        <w:rPr>
          <w:rFonts w:ascii="Tahoma" w:hAnsi="Tahoma" w:cs="Tahoma"/>
          <w:sz w:val="28"/>
        </w:rPr>
        <w:t xml:space="preserve"> workers?</w:t>
      </w:r>
    </w:p>
    <w:p w:rsidR="00711EAF" w:rsidRDefault="00711EAF" w:rsidP="00711EAF">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711EAF" w:rsidRDefault="00711EAF" w:rsidP="00711EAF">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711EAF" w:rsidRDefault="00711EAF" w:rsidP="00711EAF">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5A2F40" w:rsidRDefault="00711EAF" w:rsidP="00711EAF">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711EAF" w:rsidRDefault="00711EAF" w:rsidP="00711EAF">
      <w:pPr>
        <w:spacing w:after="0"/>
        <w:rPr>
          <w:rFonts w:cs="Arial"/>
          <w:color w:val="D9D9D9"/>
          <w:sz w:val="24"/>
          <w:szCs w:val="24"/>
        </w:rPr>
      </w:pPr>
    </w:p>
    <w:p w:rsidR="005F269E" w:rsidRDefault="005F269E" w:rsidP="005F269E">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Compare </w:t>
      </w:r>
      <w:r w:rsidRPr="005F269E">
        <w:rPr>
          <w:rFonts w:ascii="Tahoma" w:hAnsi="Tahoma" w:cs="Tahoma"/>
          <w:b/>
          <w:sz w:val="28"/>
        </w:rPr>
        <w:t>internal and external recruitment</w:t>
      </w:r>
      <w:r>
        <w:rPr>
          <w:rFonts w:ascii="Tahoma" w:hAnsi="Tahoma" w:cs="Tahoma"/>
          <w:sz w:val="28"/>
        </w:rPr>
        <w:t>:</w:t>
      </w:r>
    </w:p>
    <w:tbl>
      <w:tblPr>
        <w:tblStyle w:val="TableGrid"/>
        <w:tblW w:w="0" w:type="auto"/>
        <w:tblLook w:val="04A0" w:firstRow="1" w:lastRow="0" w:firstColumn="1" w:lastColumn="0" w:noHBand="0" w:noVBand="1"/>
      </w:tblPr>
      <w:tblGrid>
        <w:gridCol w:w="5228"/>
        <w:gridCol w:w="5228"/>
      </w:tblGrid>
      <w:tr w:rsidR="005F269E" w:rsidTr="000C760D">
        <w:tc>
          <w:tcPr>
            <w:tcW w:w="5228" w:type="dxa"/>
            <w:shd w:val="clear" w:color="auto" w:fill="BFBFBF" w:themeFill="background1" w:themeFillShade="BF"/>
          </w:tcPr>
          <w:p w:rsidR="005F269E" w:rsidRPr="00711EAF" w:rsidRDefault="005F269E" w:rsidP="000C760D">
            <w:pPr>
              <w:jc w:val="center"/>
              <w:rPr>
                <w:rFonts w:ascii="Tahoma" w:hAnsi="Tahoma" w:cs="Tahoma"/>
                <w:b/>
                <w:sz w:val="28"/>
              </w:rPr>
            </w:pPr>
            <w:r w:rsidRPr="00711EAF">
              <w:rPr>
                <w:rFonts w:ascii="Tahoma" w:hAnsi="Tahoma" w:cs="Tahoma"/>
                <w:b/>
                <w:sz w:val="28"/>
              </w:rPr>
              <w:t>Internal recruitment</w:t>
            </w:r>
          </w:p>
        </w:tc>
        <w:tc>
          <w:tcPr>
            <w:tcW w:w="5228" w:type="dxa"/>
            <w:shd w:val="clear" w:color="auto" w:fill="BFBFBF" w:themeFill="background1" w:themeFillShade="BF"/>
          </w:tcPr>
          <w:p w:rsidR="005F269E" w:rsidRPr="00711EAF" w:rsidRDefault="005F269E" w:rsidP="000C760D">
            <w:pPr>
              <w:jc w:val="center"/>
              <w:rPr>
                <w:rFonts w:ascii="Tahoma" w:hAnsi="Tahoma" w:cs="Tahoma"/>
                <w:b/>
                <w:sz w:val="28"/>
              </w:rPr>
            </w:pPr>
            <w:r w:rsidRPr="00711EAF">
              <w:rPr>
                <w:rFonts w:ascii="Tahoma" w:hAnsi="Tahoma" w:cs="Tahoma"/>
                <w:b/>
                <w:sz w:val="28"/>
              </w:rPr>
              <w:t>External recruitment</w:t>
            </w:r>
          </w:p>
        </w:tc>
      </w:tr>
      <w:tr w:rsidR="005F269E" w:rsidTr="000C760D">
        <w:tc>
          <w:tcPr>
            <w:tcW w:w="5228" w:type="dxa"/>
          </w:tcPr>
          <w:p w:rsidR="005F269E" w:rsidRDefault="00046F38" w:rsidP="000C760D">
            <w:pPr>
              <w:rPr>
                <w:rFonts w:ascii="Tahoma" w:hAnsi="Tahoma" w:cs="Tahoma"/>
                <w:sz w:val="28"/>
              </w:rPr>
            </w:pPr>
            <w:r>
              <w:rPr>
                <w:rFonts w:ascii="Tahoma" w:hAnsi="Tahoma" w:cs="Tahoma"/>
                <w:sz w:val="28"/>
              </w:rPr>
              <w:t>Benefits:</w:t>
            </w:r>
          </w:p>
          <w:p w:rsidR="005F269E" w:rsidRDefault="005F269E" w:rsidP="000C760D">
            <w:pPr>
              <w:rPr>
                <w:rFonts w:ascii="Tahoma" w:hAnsi="Tahoma" w:cs="Tahoma"/>
                <w:sz w:val="28"/>
              </w:rPr>
            </w:pPr>
          </w:p>
          <w:p w:rsidR="005F269E" w:rsidRDefault="005F269E" w:rsidP="000C760D">
            <w:pPr>
              <w:rPr>
                <w:rFonts w:ascii="Tahoma" w:hAnsi="Tahoma" w:cs="Tahoma"/>
                <w:sz w:val="28"/>
              </w:rPr>
            </w:pPr>
          </w:p>
          <w:p w:rsidR="005F269E" w:rsidRDefault="005F269E" w:rsidP="000C760D">
            <w:pPr>
              <w:rPr>
                <w:rFonts w:ascii="Tahoma" w:hAnsi="Tahoma" w:cs="Tahoma"/>
                <w:sz w:val="28"/>
              </w:rPr>
            </w:pPr>
          </w:p>
          <w:p w:rsidR="005F269E" w:rsidRDefault="005F269E" w:rsidP="000C760D">
            <w:pPr>
              <w:rPr>
                <w:rFonts w:ascii="Tahoma" w:hAnsi="Tahoma" w:cs="Tahoma"/>
                <w:sz w:val="28"/>
              </w:rPr>
            </w:pPr>
          </w:p>
          <w:p w:rsidR="005F269E" w:rsidRDefault="005F269E" w:rsidP="000C760D">
            <w:pPr>
              <w:rPr>
                <w:rFonts w:ascii="Tahoma" w:hAnsi="Tahoma" w:cs="Tahoma"/>
                <w:sz w:val="28"/>
              </w:rPr>
            </w:pPr>
          </w:p>
          <w:p w:rsidR="005F269E" w:rsidRDefault="005F269E" w:rsidP="000C760D">
            <w:pPr>
              <w:rPr>
                <w:rFonts w:ascii="Tahoma" w:hAnsi="Tahoma" w:cs="Tahoma"/>
                <w:sz w:val="28"/>
              </w:rPr>
            </w:pPr>
          </w:p>
          <w:p w:rsidR="005F269E" w:rsidRDefault="005F269E" w:rsidP="000C760D">
            <w:pPr>
              <w:rPr>
                <w:rFonts w:ascii="Tahoma" w:hAnsi="Tahoma" w:cs="Tahoma"/>
                <w:sz w:val="28"/>
              </w:rPr>
            </w:pPr>
          </w:p>
          <w:p w:rsidR="005F269E" w:rsidRDefault="005F269E" w:rsidP="000C760D">
            <w:pPr>
              <w:rPr>
                <w:rFonts w:ascii="Tahoma" w:hAnsi="Tahoma" w:cs="Tahoma"/>
                <w:sz w:val="28"/>
              </w:rPr>
            </w:pPr>
          </w:p>
          <w:p w:rsidR="005F269E" w:rsidRDefault="005F269E" w:rsidP="000C760D">
            <w:pPr>
              <w:rPr>
                <w:rFonts w:ascii="Tahoma" w:hAnsi="Tahoma" w:cs="Tahoma"/>
                <w:sz w:val="28"/>
              </w:rPr>
            </w:pPr>
          </w:p>
          <w:p w:rsidR="005F269E" w:rsidRDefault="005F269E" w:rsidP="000C760D">
            <w:pPr>
              <w:rPr>
                <w:rFonts w:ascii="Tahoma" w:hAnsi="Tahoma" w:cs="Tahoma"/>
                <w:sz w:val="28"/>
              </w:rPr>
            </w:pPr>
          </w:p>
        </w:tc>
        <w:tc>
          <w:tcPr>
            <w:tcW w:w="5228" w:type="dxa"/>
          </w:tcPr>
          <w:p w:rsidR="005F269E" w:rsidRDefault="00046F38" w:rsidP="000C760D">
            <w:pPr>
              <w:rPr>
                <w:rFonts w:ascii="Tahoma" w:hAnsi="Tahoma" w:cs="Tahoma"/>
                <w:sz w:val="28"/>
              </w:rPr>
            </w:pPr>
            <w:r>
              <w:rPr>
                <w:rFonts w:ascii="Tahoma" w:hAnsi="Tahoma" w:cs="Tahoma"/>
                <w:sz w:val="28"/>
              </w:rPr>
              <w:t>Benefits</w:t>
            </w:r>
            <w:r w:rsidR="005F269E">
              <w:rPr>
                <w:rFonts w:ascii="Tahoma" w:hAnsi="Tahoma" w:cs="Tahoma"/>
                <w:sz w:val="28"/>
              </w:rPr>
              <w:t>:</w:t>
            </w:r>
          </w:p>
          <w:p w:rsidR="005F269E" w:rsidRDefault="005F269E" w:rsidP="000C760D">
            <w:pPr>
              <w:rPr>
                <w:rFonts w:ascii="Tahoma" w:hAnsi="Tahoma" w:cs="Tahoma"/>
                <w:sz w:val="28"/>
              </w:rPr>
            </w:pPr>
          </w:p>
        </w:tc>
      </w:tr>
    </w:tbl>
    <w:p w:rsidR="005F269E" w:rsidRDefault="005F269E" w:rsidP="00711EAF">
      <w:pPr>
        <w:spacing w:after="0"/>
        <w:rPr>
          <w:rFonts w:ascii="Tahoma" w:hAnsi="Tahoma" w:cs="Tahoma"/>
          <w:sz w:val="28"/>
        </w:rPr>
      </w:pPr>
    </w:p>
    <w:p w:rsidR="00D006AD" w:rsidRDefault="00D006AD">
      <w:pPr>
        <w:rPr>
          <w:rFonts w:ascii="Tahoma" w:hAnsi="Tahoma" w:cs="Tahoma"/>
          <w:sz w:val="28"/>
        </w:rPr>
      </w:pPr>
      <w:r>
        <w:rPr>
          <w:rFonts w:ascii="Tahoma" w:hAnsi="Tahoma" w:cs="Tahoma"/>
          <w:sz w:val="28"/>
        </w:rPr>
        <w:br w:type="page"/>
      </w:r>
    </w:p>
    <w:p w:rsidR="00711EAF" w:rsidRDefault="00711EAF" w:rsidP="00711EAF">
      <w:pPr>
        <w:spacing w:after="0"/>
        <w:rPr>
          <w:rFonts w:cs="Arial"/>
          <w:color w:val="D9D9D9"/>
          <w:sz w:val="24"/>
          <w:szCs w:val="24"/>
        </w:rPr>
      </w:pPr>
      <w:r>
        <w:rPr>
          <w:rFonts w:ascii="Tahoma" w:hAnsi="Tahoma" w:cs="Tahoma"/>
          <w:sz w:val="28"/>
        </w:rPr>
        <w:lastRenderedPageBreak/>
        <w:sym w:font="Wingdings" w:char="F0B5"/>
      </w:r>
      <w:r>
        <w:rPr>
          <w:rFonts w:ascii="Tahoma" w:hAnsi="Tahoma" w:cs="Tahoma"/>
          <w:sz w:val="28"/>
        </w:rPr>
        <w:t xml:space="preserve"> Identify &amp; explain the </w:t>
      </w:r>
      <w:r w:rsidRPr="005F269E">
        <w:rPr>
          <w:rFonts w:ascii="Tahoma" w:hAnsi="Tahoma" w:cs="Tahoma"/>
          <w:b/>
          <w:sz w:val="28"/>
        </w:rPr>
        <w:t>eight steps of recruitment</w:t>
      </w:r>
      <w:r>
        <w:rPr>
          <w:rFonts w:ascii="Tahoma" w:hAnsi="Tahoma" w:cs="Tahoma"/>
          <w:sz w:val="28"/>
        </w:rPr>
        <w:t>:</w:t>
      </w:r>
    </w:p>
    <w:tbl>
      <w:tblPr>
        <w:tblStyle w:val="TableGrid"/>
        <w:tblW w:w="0" w:type="auto"/>
        <w:tblLook w:val="04A0" w:firstRow="1" w:lastRow="0" w:firstColumn="1" w:lastColumn="0" w:noHBand="0" w:noVBand="1"/>
      </w:tblPr>
      <w:tblGrid>
        <w:gridCol w:w="853"/>
        <w:gridCol w:w="2609"/>
        <w:gridCol w:w="6994"/>
      </w:tblGrid>
      <w:tr w:rsidR="00711EAF" w:rsidTr="0047515D">
        <w:tc>
          <w:tcPr>
            <w:tcW w:w="853" w:type="dxa"/>
            <w:shd w:val="clear" w:color="auto" w:fill="BFBFBF" w:themeFill="background1" w:themeFillShade="BF"/>
          </w:tcPr>
          <w:p w:rsidR="00711EAF" w:rsidRPr="00711EAF" w:rsidRDefault="00711EAF" w:rsidP="00711EAF">
            <w:pPr>
              <w:jc w:val="center"/>
              <w:rPr>
                <w:rFonts w:ascii="Tahoma" w:hAnsi="Tahoma" w:cs="Tahoma"/>
                <w:b/>
                <w:sz w:val="28"/>
              </w:rPr>
            </w:pPr>
            <w:r w:rsidRPr="00711EAF">
              <w:rPr>
                <w:rFonts w:ascii="Tahoma" w:hAnsi="Tahoma" w:cs="Tahoma"/>
                <w:b/>
                <w:sz w:val="28"/>
              </w:rPr>
              <w:t>Step</w:t>
            </w:r>
          </w:p>
        </w:tc>
        <w:tc>
          <w:tcPr>
            <w:tcW w:w="2609" w:type="dxa"/>
            <w:shd w:val="clear" w:color="auto" w:fill="BFBFBF" w:themeFill="background1" w:themeFillShade="BF"/>
          </w:tcPr>
          <w:p w:rsidR="00711EAF" w:rsidRPr="00711EAF" w:rsidRDefault="00711EAF" w:rsidP="00711EAF">
            <w:pPr>
              <w:jc w:val="center"/>
              <w:rPr>
                <w:rFonts w:ascii="Tahoma" w:hAnsi="Tahoma" w:cs="Tahoma"/>
                <w:b/>
                <w:sz w:val="28"/>
              </w:rPr>
            </w:pPr>
            <w:r w:rsidRPr="00711EAF">
              <w:rPr>
                <w:rFonts w:ascii="Tahoma" w:hAnsi="Tahoma" w:cs="Tahoma"/>
                <w:b/>
                <w:sz w:val="28"/>
              </w:rPr>
              <w:t>Name</w:t>
            </w:r>
          </w:p>
        </w:tc>
        <w:tc>
          <w:tcPr>
            <w:tcW w:w="6994" w:type="dxa"/>
            <w:shd w:val="clear" w:color="auto" w:fill="BFBFBF" w:themeFill="background1" w:themeFillShade="BF"/>
          </w:tcPr>
          <w:p w:rsidR="00711EAF" w:rsidRPr="00711EAF" w:rsidRDefault="00711EAF" w:rsidP="00711EAF">
            <w:pPr>
              <w:rPr>
                <w:rFonts w:ascii="Tahoma" w:hAnsi="Tahoma" w:cs="Tahoma"/>
                <w:b/>
                <w:sz w:val="28"/>
              </w:rPr>
            </w:pPr>
            <w:r w:rsidRPr="00711EAF">
              <w:rPr>
                <w:rFonts w:ascii="Tahoma" w:hAnsi="Tahoma" w:cs="Tahoma"/>
                <w:b/>
                <w:sz w:val="28"/>
              </w:rPr>
              <w:t>Explanation</w:t>
            </w:r>
          </w:p>
        </w:tc>
      </w:tr>
      <w:tr w:rsidR="0047515D" w:rsidTr="0047515D">
        <w:trPr>
          <w:trHeight w:val="1191"/>
        </w:trPr>
        <w:tc>
          <w:tcPr>
            <w:tcW w:w="853" w:type="dxa"/>
            <w:shd w:val="clear" w:color="auto" w:fill="F2F2F2" w:themeFill="background1" w:themeFillShade="F2"/>
            <w:vAlign w:val="center"/>
          </w:tcPr>
          <w:p w:rsidR="0047515D" w:rsidRPr="00D85FEA" w:rsidRDefault="0047515D" w:rsidP="0047515D">
            <w:pPr>
              <w:jc w:val="center"/>
              <w:rPr>
                <w:rFonts w:ascii="Tahoma" w:hAnsi="Tahoma" w:cs="Tahoma"/>
                <w:sz w:val="28"/>
              </w:rPr>
            </w:pPr>
            <w:r w:rsidRPr="00D85FEA">
              <w:rPr>
                <w:rFonts w:ascii="Tahoma" w:hAnsi="Tahoma" w:cs="Tahoma"/>
                <w:sz w:val="28"/>
              </w:rPr>
              <w:sym w:font="Wingdings" w:char="F08C"/>
            </w:r>
          </w:p>
        </w:tc>
        <w:tc>
          <w:tcPr>
            <w:tcW w:w="2609" w:type="dxa"/>
            <w:vAlign w:val="center"/>
          </w:tcPr>
          <w:p w:rsidR="0047515D" w:rsidRPr="0047515D" w:rsidRDefault="0047515D" w:rsidP="0047515D">
            <w:pPr>
              <w:jc w:val="center"/>
              <w:rPr>
                <w:rFonts w:ascii="Tahoma" w:hAnsi="Tahoma" w:cs="Tahoma"/>
                <w:sz w:val="26"/>
                <w:szCs w:val="26"/>
              </w:rPr>
            </w:pPr>
            <w:r w:rsidRPr="0047515D">
              <w:rPr>
                <w:rFonts w:ascii="Tahoma" w:hAnsi="Tahoma" w:cs="Tahoma"/>
                <w:sz w:val="26"/>
                <w:szCs w:val="26"/>
              </w:rPr>
              <w:t>Job Analysis</w:t>
            </w:r>
          </w:p>
        </w:tc>
        <w:tc>
          <w:tcPr>
            <w:tcW w:w="6994" w:type="dxa"/>
          </w:tcPr>
          <w:p w:rsidR="0047515D" w:rsidRPr="005F269E" w:rsidRDefault="0047515D" w:rsidP="0047515D">
            <w:pPr>
              <w:rPr>
                <w:rFonts w:ascii="Tahoma" w:hAnsi="Tahoma" w:cs="Tahoma"/>
                <w:sz w:val="26"/>
                <w:szCs w:val="26"/>
              </w:rPr>
            </w:pPr>
          </w:p>
        </w:tc>
      </w:tr>
      <w:tr w:rsidR="0047515D" w:rsidTr="0047515D">
        <w:trPr>
          <w:trHeight w:val="1191"/>
        </w:trPr>
        <w:tc>
          <w:tcPr>
            <w:tcW w:w="853" w:type="dxa"/>
            <w:shd w:val="clear" w:color="auto" w:fill="F2F2F2" w:themeFill="background1" w:themeFillShade="F2"/>
            <w:vAlign w:val="center"/>
          </w:tcPr>
          <w:p w:rsidR="0047515D" w:rsidRPr="00D85FEA" w:rsidRDefault="0047515D" w:rsidP="0047515D">
            <w:pPr>
              <w:jc w:val="center"/>
              <w:rPr>
                <w:rFonts w:ascii="Tahoma" w:hAnsi="Tahoma" w:cs="Tahoma"/>
                <w:sz w:val="28"/>
              </w:rPr>
            </w:pPr>
            <w:r w:rsidRPr="00D85FEA">
              <w:rPr>
                <w:rFonts w:ascii="Tahoma" w:hAnsi="Tahoma" w:cs="Tahoma"/>
                <w:sz w:val="28"/>
              </w:rPr>
              <w:sym w:font="Wingdings" w:char="F08D"/>
            </w:r>
          </w:p>
        </w:tc>
        <w:tc>
          <w:tcPr>
            <w:tcW w:w="2609" w:type="dxa"/>
            <w:vAlign w:val="center"/>
          </w:tcPr>
          <w:p w:rsidR="0047515D" w:rsidRPr="0047515D" w:rsidRDefault="0047515D" w:rsidP="0047515D">
            <w:pPr>
              <w:jc w:val="center"/>
              <w:rPr>
                <w:rFonts w:ascii="Tahoma" w:hAnsi="Tahoma" w:cs="Tahoma"/>
                <w:sz w:val="26"/>
                <w:szCs w:val="26"/>
              </w:rPr>
            </w:pPr>
            <w:r w:rsidRPr="0047515D">
              <w:rPr>
                <w:rFonts w:ascii="Tahoma" w:hAnsi="Tahoma" w:cs="Tahoma"/>
                <w:sz w:val="26"/>
                <w:szCs w:val="26"/>
              </w:rPr>
              <w:t>Job Description</w:t>
            </w:r>
          </w:p>
        </w:tc>
        <w:tc>
          <w:tcPr>
            <w:tcW w:w="6994" w:type="dxa"/>
          </w:tcPr>
          <w:p w:rsidR="0047515D" w:rsidRPr="005F269E" w:rsidRDefault="0047515D" w:rsidP="0047515D">
            <w:pPr>
              <w:rPr>
                <w:rFonts w:ascii="Tahoma" w:hAnsi="Tahoma" w:cs="Tahoma"/>
                <w:sz w:val="26"/>
                <w:szCs w:val="26"/>
              </w:rPr>
            </w:pPr>
          </w:p>
        </w:tc>
      </w:tr>
      <w:tr w:rsidR="0047515D" w:rsidTr="0047515D">
        <w:trPr>
          <w:trHeight w:val="1191"/>
        </w:trPr>
        <w:tc>
          <w:tcPr>
            <w:tcW w:w="853" w:type="dxa"/>
            <w:shd w:val="clear" w:color="auto" w:fill="F2F2F2" w:themeFill="background1" w:themeFillShade="F2"/>
            <w:vAlign w:val="center"/>
          </w:tcPr>
          <w:p w:rsidR="0047515D" w:rsidRPr="00D85FEA" w:rsidRDefault="0047515D" w:rsidP="0047515D">
            <w:pPr>
              <w:jc w:val="center"/>
              <w:rPr>
                <w:rFonts w:ascii="Tahoma" w:hAnsi="Tahoma" w:cs="Tahoma"/>
                <w:sz w:val="28"/>
              </w:rPr>
            </w:pPr>
            <w:r w:rsidRPr="00D85FEA">
              <w:rPr>
                <w:rFonts w:ascii="Tahoma" w:hAnsi="Tahoma" w:cs="Tahoma"/>
                <w:sz w:val="28"/>
              </w:rPr>
              <w:sym w:font="Wingdings" w:char="F08E"/>
            </w:r>
          </w:p>
        </w:tc>
        <w:tc>
          <w:tcPr>
            <w:tcW w:w="2609" w:type="dxa"/>
            <w:vAlign w:val="center"/>
          </w:tcPr>
          <w:p w:rsidR="0047515D" w:rsidRPr="0047515D" w:rsidRDefault="0047515D" w:rsidP="0047515D">
            <w:pPr>
              <w:jc w:val="center"/>
              <w:rPr>
                <w:rFonts w:ascii="Tahoma" w:hAnsi="Tahoma" w:cs="Tahoma"/>
                <w:sz w:val="26"/>
                <w:szCs w:val="26"/>
              </w:rPr>
            </w:pPr>
            <w:r w:rsidRPr="0047515D">
              <w:rPr>
                <w:rFonts w:ascii="Tahoma" w:hAnsi="Tahoma" w:cs="Tahoma"/>
                <w:sz w:val="26"/>
                <w:szCs w:val="26"/>
              </w:rPr>
              <w:t>Person Specification</w:t>
            </w:r>
          </w:p>
        </w:tc>
        <w:tc>
          <w:tcPr>
            <w:tcW w:w="6994" w:type="dxa"/>
          </w:tcPr>
          <w:p w:rsidR="0047515D" w:rsidRPr="005F269E" w:rsidRDefault="0047515D" w:rsidP="0047515D">
            <w:pPr>
              <w:rPr>
                <w:rFonts w:ascii="Tahoma" w:hAnsi="Tahoma" w:cs="Tahoma"/>
                <w:sz w:val="26"/>
                <w:szCs w:val="26"/>
              </w:rPr>
            </w:pPr>
          </w:p>
        </w:tc>
      </w:tr>
      <w:tr w:rsidR="0047515D" w:rsidTr="0047515D">
        <w:trPr>
          <w:trHeight w:val="1191"/>
        </w:trPr>
        <w:tc>
          <w:tcPr>
            <w:tcW w:w="853" w:type="dxa"/>
            <w:shd w:val="clear" w:color="auto" w:fill="F2F2F2" w:themeFill="background1" w:themeFillShade="F2"/>
            <w:vAlign w:val="center"/>
          </w:tcPr>
          <w:p w:rsidR="0047515D" w:rsidRPr="00D85FEA" w:rsidRDefault="0047515D" w:rsidP="0047515D">
            <w:pPr>
              <w:jc w:val="center"/>
              <w:rPr>
                <w:rFonts w:ascii="Tahoma" w:hAnsi="Tahoma" w:cs="Tahoma"/>
                <w:sz w:val="28"/>
              </w:rPr>
            </w:pPr>
            <w:r w:rsidRPr="00D85FEA">
              <w:rPr>
                <w:rFonts w:ascii="Tahoma" w:hAnsi="Tahoma" w:cs="Tahoma"/>
                <w:sz w:val="28"/>
              </w:rPr>
              <w:sym w:font="Wingdings" w:char="F08F"/>
            </w:r>
          </w:p>
        </w:tc>
        <w:tc>
          <w:tcPr>
            <w:tcW w:w="2609" w:type="dxa"/>
            <w:vAlign w:val="center"/>
          </w:tcPr>
          <w:p w:rsidR="0047515D" w:rsidRPr="0047515D" w:rsidRDefault="0047515D" w:rsidP="0047515D">
            <w:pPr>
              <w:jc w:val="center"/>
              <w:rPr>
                <w:rFonts w:ascii="Tahoma" w:hAnsi="Tahoma" w:cs="Tahoma"/>
                <w:sz w:val="26"/>
                <w:szCs w:val="26"/>
              </w:rPr>
            </w:pPr>
            <w:r w:rsidRPr="0047515D">
              <w:rPr>
                <w:rFonts w:ascii="Tahoma" w:hAnsi="Tahoma" w:cs="Tahoma"/>
                <w:sz w:val="26"/>
                <w:szCs w:val="26"/>
              </w:rPr>
              <w:t>Job Advert</w:t>
            </w:r>
          </w:p>
        </w:tc>
        <w:tc>
          <w:tcPr>
            <w:tcW w:w="6994" w:type="dxa"/>
          </w:tcPr>
          <w:p w:rsidR="0047515D" w:rsidRPr="005F269E" w:rsidRDefault="0047515D" w:rsidP="0047515D">
            <w:pPr>
              <w:rPr>
                <w:rFonts w:ascii="Tahoma" w:hAnsi="Tahoma" w:cs="Tahoma"/>
                <w:sz w:val="26"/>
                <w:szCs w:val="26"/>
              </w:rPr>
            </w:pPr>
          </w:p>
        </w:tc>
      </w:tr>
      <w:tr w:rsidR="0047515D" w:rsidTr="0047515D">
        <w:trPr>
          <w:trHeight w:val="1191"/>
        </w:trPr>
        <w:tc>
          <w:tcPr>
            <w:tcW w:w="853" w:type="dxa"/>
            <w:shd w:val="clear" w:color="auto" w:fill="F2F2F2" w:themeFill="background1" w:themeFillShade="F2"/>
            <w:vAlign w:val="center"/>
          </w:tcPr>
          <w:p w:rsidR="0047515D" w:rsidRPr="00D85FEA" w:rsidRDefault="0047515D" w:rsidP="0047515D">
            <w:pPr>
              <w:jc w:val="center"/>
              <w:rPr>
                <w:rFonts w:ascii="Tahoma" w:hAnsi="Tahoma" w:cs="Tahoma"/>
                <w:sz w:val="28"/>
              </w:rPr>
            </w:pPr>
            <w:r w:rsidRPr="00D85FEA">
              <w:rPr>
                <w:rFonts w:ascii="Tahoma" w:hAnsi="Tahoma" w:cs="Tahoma"/>
                <w:sz w:val="28"/>
              </w:rPr>
              <w:sym w:font="Wingdings" w:char="F090"/>
            </w:r>
          </w:p>
        </w:tc>
        <w:tc>
          <w:tcPr>
            <w:tcW w:w="2609" w:type="dxa"/>
            <w:vAlign w:val="center"/>
          </w:tcPr>
          <w:p w:rsidR="0047515D" w:rsidRPr="0047515D" w:rsidRDefault="0047515D" w:rsidP="0047515D">
            <w:pPr>
              <w:jc w:val="center"/>
              <w:rPr>
                <w:rFonts w:ascii="Tahoma" w:hAnsi="Tahoma" w:cs="Tahoma"/>
                <w:sz w:val="26"/>
                <w:szCs w:val="26"/>
              </w:rPr>
            </w:pPr>
            <w:r w:rsidRPr="0047515D">
              <w:rPr>
                <w:rFonts w:ascii="Tahoma" w:hAnsi="Tahoma" w:cs="Tahoma"/>
                <w:sz w:val="26"/>
                <w:szCs w:val="26"/>
              </w:rPr>
              <w:t>Sort Applications &amp; Shortlist</w:t>
            </w:r>
          </w:p>
        </w:tc>
        <w:tc>
          <w:tcPr>
            <w:tcW w:w="6994" w:type="dxa"/>
          </w:tcPr>
          <w:p w:rsidR="0047515D" w:rsidRPr="005F269E" w:rsidRDefault="0047515D" w:rsidP="0047515D">
            <w:pPr>
              <w:rPr>
                <w:rFonts w:ascii="Tahoma" w:hAnsi="Tahoma" w:cs="Tahoma"/>
                <w:sz w:val="26"/>
                <w:szCs w:val="26"/>
              </w:rPr>
            </w:pPr>
          </w:p>
        </w:tc>
      </w:tr>
      <w:tr w:rsidR="0047515D" w:rsidTr="0047515D">
        <w:trPr>
          <w:trHeight w:val="1191"/>
        </w:trPr>
        <w:tc>
          <w:tcPr>
            <w:tcW w:w="853" w:type="dxa"/>
            <w:shd w:val="clear" w:color="auto" w:fill="F2F2F2" w:themeFill="background1" w:themeFillShade="F2"/>
            <w:vAlign w:val="center"/>
          </w:tcPr>
          <w:p w:rsidR="0047515D" w:rsidRPr="00D85FEA" w:rsidRDefault="0047515D" w:rsidP="0047515D">
            <w:pPr>
              <w:jc w:val="center"/>
              <w:rPr>
                <w:rFonts w:ascii="Tahoma" w:hAnsi="Tahoma" w:cs="Tahoma"/>
                <w:sz w:val="28"/>
              </w:rPr>
            </w:pPr>
            <w:r w:rsidRPr="00D85FEA">
              <w:rPr>
                <w:rFonts w:ascii="Tahoma" w:hAnsi="Tahoma" w:cs="Tahoma"/>
                <w:sz w:val="28"/>
              </w:rPr>
              <w:sym w:font="Wingdings" w:char="F091"/>
            </w:r>
          </w:p>
        </w:tc>
        <w:tc>
          <w:tcPr>
            <w:tcW w:w="2609" w:type="dxa"/>
            <w:vAlign w:val="center"/>
          </w:tcPr>
          <w:p w:rsidR="0047515D" w:rsidRPr="0047515D" w:rsidRDefault="0047515D" w:rsidP="0047515D">
            <w:pPr>
              <w:jc w:val="center"/>
              <w:rPr>
                <w:rFonts w:ascii="Tahoma" w:hAnsi="Tahoma" w:cs="Tahoma"/>
                <w:sz w:val="26"/>
                <w:szCs w:val="26"/>
              </w:rPr>
            </w:pPr>
            <w:r w:rsidRPr="0047515D">
              <w:rPr>
                <w:rFonts w:ascii="Tahoma" w:hAnsi="Tahoma" w:cs="Tahoma"/>
                <w:sz w:val="26"/>
                <w:szCs w:val="26"/>
              </w:rPr>
              <w:t>Interview Applicants (&amp; aptitude test)</w:t>
            </w:r>
          </w:p>
        </w:tc>
        <w:tc>
          <w:tcPr>
            <w:tcW w:w="6994" w:type="dxa"/>
          </w:tcPr>
          <w:p w:rsidR="0047515D" w:rsidRPr="005F269E" w:rsidRDefault="0047515D" w:rsidP="0047515D">
            <w:pPr>
              <w:rPr>
                <w:rFonts w:ascii="Tahoma" w:hAnsi="Tahoma" w:cs="Tahoma"/>
                <w:sz w:val="26"/>
                <w:szCs w:val="26"/>
              </w:rPr>
            </w:pPr>
          </w:p>
        </w:tc>
      </w:tr>
      <w:tr w:rsidR="0047515D" w:rsidTr="0047515D">
        <w:trPr>
          <w:trHeight w:val="1191"/>
        </w:trPr>
        <w:tc>
          <w:tcPr>
            <w:tcW w:w="853" w:type="dxa"/>
            <w:shd w:val="clear" w:color="auto" w:fill="F2F2F2" w:themeFill="background1" w:themeFillShade="F2"/>
            <w:vAlign w:val="center"/>
          </w:tcPr>
          <w:p w:rsidR="0047515D" w:rsidRPr="00D85FEA" w:rsidRDefault="0047515D" w:rsidP="0047515D">
            <w:pPr>
              <w:jc w:val="center"/>
              <w:rPr>
                <w:rFonts w:ascii="Tahoma" w:hAnsi="Tahoma" w:cs="Tahoma"/>
                <w:sz w:val="28"/>
              </w:rPr>
            </w:pPr>
            <w:r w:rsidRPr="00D85FEA">
              <w:rPr>
                <w:rFonts w:ascii="Tahoma" w:hAnsi="Tahoma" w:cs="Tahoma"/>
                <w:sz w:val="28"/>
              </w:rPr>
              <w:sym w:font="Wingdings" w:char="F092"/>
            </w:r>
          </w:p>
        </w:tc>
        <w:tc>
          <w:tcPr>
            <w:tcW w:w="2609" w:type="dxa"/>
            <w:vAlign w:val="center"/>
          </w:tcPr>
          <w:p w:rsidR="0047515D" w:rsidRPr="0047515D" w:rsidRDefault="0047515D" w:rsidP="0047515D">
            <w:pPr>
              <w:jc w:val="center"/>
              <w:rPr>
                <w:rFonts w:ascii="Tahoma" w:hAnsi="Tahoma" w:cs="Tahoma"/>
                <w:sz w:val="26"/>
                <w:szCs w:val="26"/>
              </w:rPr>
            </w:pPr>
            <w:r w:rsidRPr="0047515D">
              <w:rPr>
                <w:rFonts w:ascii="Tahoma" w:hAnsi="Tahoma" w:cs="Tahoma"/>
                <w:sz w:val="26"/>
                <w:szCs w:val="26"/>
              </w:rPr>
              <w:t>Select best applicant &amp; offer the job (check references)</w:t>
            </w:r>
          </w:p>
        </w:tc>
        <w:tc>
          <w:tcPr>
            <w:tcW w:w="6994" w:type="dxa"/>
          </w:tcPr>
          <w:p w:rsidR="0047515D" w:rsidRPr="005F269E" w:rsidRDefault="0047515D" w:rsidP="0047515D">
            <w:pPr>
              <w:rPr>
                <w:rFonts w:ascii="Tahoma" w:hAnsi="Tahoma" w:cs="Tahoma"/>
                <w:sz w:val="26"/>
                <w:szCs w:val="26"/>
              </w:rPr>
            </w:pPr>
          </w:p>
        </w:tc>
      </w:tr>
      <w:tr w:rsidR="0047515D" w:rsidTr="0047515D">
        <w:trPr>
          <w:trHeight w:val="1191"/>
        </w:trPr>
        <w:tc>
          <w:tcPr>
            <w:tcW w:w="853" w:type="dxa"/>
            <w:shd w:val="clear" w:color="auto" w:fill="F2F2F2" w:themeFill="background1" w:themeFillShade="F2"/>
            <w:vAlign w:val="center"/>
          </w:tcPr>
          <w:p w:rsidR="0047515D" w:rsidRPr="00D85FEA" w:rsidRDefault="0047515D" w:rsidP="0047515D">
            <w:pPr>
              <w:jc w:val="center"/>
              <w:rPr>
                <w:rFonts w:ascii="Tahoma" w:hAnsi="Tahoma" w:cs="Tahoma"/>
                <w:sz w:val="28"/>
              </w:rPr>
            </w:pPr>
            <w:r w:rsidRPr="00D85FEA">
              <w:rPr>
                <w:rFonts w:ascii="Tahoma" w:hAnsi="Tahoma" w:cs="Tahoma"/>
                <w:sz w:val="28"/>
              </w:rPr>
              <w:sym w:font="Wingdings" w:char="F093"/>
            </w:r>
          </w:p>
        </w:tc>
        <w:tc>
          <w:tcPr>
            <w:tcW w:w="2609" w:type="dxa"/>
            <w:vAlign w:val="center"/>
          </w:tcPr>
          <w:p w:rsidR="0047515D" w:rsidRPr="0047515D" w:rsidRDefault="0047515D" w:rsidP="0047515D">
            <w:pPr>
              <w:jc w:val="center"/>
              <w:rPr>
                <w:rFonts w:ascii="Tahoma" w:hAnsi="Tahoma" w:cs="Tahoma"/>
                <w:sz w:val="26"/>
                <w:szCs w:val="26"/>
              </w:rPr>
            </w:pPr>
            <w:r w:rsidRPr="0047515D">
              <w:rPr>
                <w:rFonts w:ascii="Tahoma" w:hAnsi="Tahoma" w:cs="Tahoma"/>
                <w:sz w:val="26"/>
                <w:szCs w:val="26"/>
              </w:rPr>
              <w:t>Contract of Employment</w:t>
            </w:r>
          </w:p>
        </w:tc>
        <w:tc>
          <w:tcPr>
            <w:tcW w:w="6994" w:type="dxa"/>
          </w:tcPr>
          <w:p w:rsidR="0047515D" w:rsidRPr="005F269E" w:rsidRDefault="0047515D" w:rsidP="0047515D">
            <w:pPr>
              <w:rPr>
                <w:rFonts w:ascii="Tahoma" w:hAnsi="Tahoma" w:cs="Tahoma"/>
                <w:sz w:val="26"/>
                <w:szCs w:val="26"/>
              </w:rPr>
            </w:pPr>
          </w:p>
        </w:tc>
      </w:tr>
    </w:tbl>
    <w:p w:rsidR="00D006AD" w:rsidRDefault="00D006AD" w:rsidP="00711EAF">
      <w:pPr>
        <w:spacing w:after="0"/>
        <w:rPr>
          <w:rFonts w:ascii="Tahoma" w:hAnsi="Tahoma" w:cs="Tahoma"/>
          <w:sz w:val="28"/>
        </w:rPr>
      </w:pPr>
    </w:p>
    <w:p w:rsidR="0047515D" w:rsidRDefault="0047515D">
      <w:pPr>
        <w:rPr>
          <w:rFonts w:ascii="Tahoma" w:hAnsi="Tahoma" w:cs="Tahoma"/>
          <w:sz w:val="28"/>
        </w:rPr>
      </w:pPr>
      <w:r>
        <w:rPr>
          <w:rFonts w:ascii="Tahoma" w:hAnsi="Tahoma" w:cs="Tahoma"/>
          <w:sz w:val="28"/>
        </w:rPr>
        <w:br w:type="page"/>
      </w:r>
    </w:p>
    <w:p w:rsidR="00711EAF" w:rsidRDefault="008C4844" w:rsidP="00711EAF">
      <w:pPr>
        <w:spacing w:after="0"/>
        <w:rPr>
          <w:rFonts w:ascii="Tahoma" w:hAnsi="Tahoma" w:cs="Tahoma"/>
          <w:sz w:val="28"/>
        </w:rPr>
      </w:pPr>
      <w:r>
        <w:rPr>
          <w:rFonts w:ascii="Tahoma" w:hAnsi="Tahoma" w:cs="Tahoma"/>
          <w:sz w:val="28"/>
        </w:rPr>
        <w:lastRenderedPageBreak/>
        <w:sym w:font="Wingdings" w:char="F0B5"/>
      </w:r>
      <w:r>
        <w:rPr>
          <w:rFonts w:ascii="Tahoma" w:hAnsi="Tahoma" w:cs="Tahoma"/>
          <w:sz w:val="28"/>
        </w:rPr>
        <w:t xml:space="preserve"> </w:t>
      </w:r>
      <w:r w:rsidR="00965DFD">
        <w:rPr>
          <w:rFonts w:ascii="Tahoma" w:hAnsi="Tahoma" w:cs="Tahoma"/>
          <w:sz w:val="28"/>
        </w:rPr>
        <w:t xml:space="preserve">Explain what each of the following </w:t>
      </w:r>
      <w:r w:rsidR="002F6AD0" w:rsidRPr="005F269E">
        <w:rPr>
          <w:rFonts w:ascii="Tahoma" w:hAnsi="Tahoma" w:cs="Tahoma"/>
          <w:b/>
          <w:sz w:val="28"/>
        </w:rPr>
        <w:t>methods of selection</w:t>
      </w:r>
      <w:r w:rsidR="002F6AD0">
        <w:rPr>
          <w:rFonts w:ascii="Tahoma" w:hAnsi="Tahoma" w:cs="Tahoma"/>
          <w:sz w:val="28"/>
        </w:rPr>
        <w:t xml:space="preserve"> </w:t>
      </w:r>
      <w:r w:rsidR="00965DFD">
        <w:rPr>
          <w:rFonts w:ascii="Tahoma" w:hAnsi="Tahoma" w:cs="Tahoma"/>
          <w:sz w:val="28"/>
        </w:rPr>
        <w:t>are and why they are needed</w:t>
      </w:r>
      <w:r w:rsidR="00801FBC">
        <w:rPr>
          <w:rFonts w:ascii="Tahoma" w:hAnsi="Tahoma" w:cs="Tahoma"/>
          <w:sz w:val="28"/>
        </w:rPr>
        <w:t>:</w:t>
      </w:r>
    </w:p>
    <w:tbl>
      <w:tblPr>
        <w:tblStyle w:val="TableGrid"/>
        <w:tblW w:w="0" w:type="auto"/>
        <w:tblLook w:val="04A0" w:firstRow="1" w:lastRow="0" w:firstColumn="1" w:lastColumn="0" w:noHBand="0" w:noVBand="1"/>
      </w:tblPr>
      <w:tblGrid>
        <w:gridCol w:w="1838"/>
        <w:gridCol w:w="8618"/>
      </w:tblGrid>
      <w:tr w:rsidR="002F6AD0" w:rsidTr="002F6AD0">
        <w:tc>
          <w:tcPr>
            <w:tcW w:w="1838" w:type="dxa"/>
            <w:shd w:val="clear" w:color="auto" w:fill="BFBFBF" w:themeFill="background1" w:themeFillShade="BF"/>
          </w:tcPr>
          <w:p w:rsidR="002F6AD0" w:rsidRPr="002F6AD0" w:rsidRDefault="002F6AD0" w:rsidP="002F6AD0">
            <w:pPr>
              <w:jc w:val="center"/>
              <w:rPr>
                <w:rFonts w:ascii="Tahoma" w:hAnsi="Tahoma" w:cs="Tahoma"/>
                <w:b/>
                <w:sz w:val="28"/>
              </w:rPr>
            </w:pPr>
            <w:r w:rsidRPr="002F6AD0">
              <w:rPr>
                <w:rFonts w:ascii="Tahoma" w:hAnsi="Tahoma" w:cs="Tahoma"/>
                <w:b/>
                <w:sz w:val="28"/>
              </w:rPr>
              <w:t>Method</w:t>
            </w:r>
          </w:p>
        </w:tc>
        <w:tc>
          <w:tcPr>
            <w:tcW w:w="8618" w:type="dxa"/>
            <w:shd w:val="clear" w:color="auto" w:fill="BFBFBF" w:themeFill="background1" w:themeFillShade="BF"/>
          </w:tcPr>
          <w:p w:rsidR="002F6AD0" w:rsidRPr="002F6AD0" w:rsidRDefault="002F6AD0" w:rsidP="00711EAF">
            <w:pPr>
              <w:rPr>
                <w:rFonts w:ascii="Tahoma" w:hAnsi="Tahoma" w:cs="Tahoma"/>
                <w:b/>
                <w:sz w:val="28"/>
              </w:rPr>
            </w:pPr>
            <w:r w:rsidRPr="002F6AD0">
              <w:rPr>
                <w:rFonts w:ascii="Tahoma" w:hAnsi="Tahoma" w:cs="Tahoma"/>
                <w:b/>
                <w:sz w:val="28"/>
              </w:rPr>
              <w:t>Explanation</w:t>
            </w:r>
          </w:p>
        </w:tc>
      </w:tr>
      <w:tr w:rsidR="002F6AD0" w:rsidTr="00833020">
        <w:trPr>
          <w:trHeight w:val="1020"/>
        </w:trPr>
        <w:tc>
          <w:tcPr>
            <w:tcW w:w="1838" w:type="dxa"/>
            <w:vAlign w:val="center"/>
          </w:tcPr>
          <w:p w:rsidR="002F6AD0" w:rsidRDefault="002F6AD0" w:rsidP="002F6AD0">
            <w:pPr>
              <w:jc w:val="center"/>
              <w:rPr>
                <w:rFonts w:ascii="Tahoma" w:hAnsi="Tahoma" w:cs="Tahoma"/>
                <w:sz w:val="28"/>
              </w:rPr>
            </w:pPr>
            <w:r>
              <w:rPr>
                <w:rFonts w:ascii="Tahoma" w:hAnsi="Tahoma" w:cs="Tahoma"/>
                <w:sz w:val="28"/>
              </w:rPr>
              <w:t>CV</w:t>
            </w:r>
          </w:p>
        </w:tc>
        <w:tc>
          <w:tcPr>
            <w:tcW w:w="8618" w:type="dxa"/>
          </w:tcPr>
          <w:p w:rsidR="002F6AD0" w:rsidRPr="00D53C57" w:rsidRDefault="002F6AD0" w:rsidP="00711EAF">
            <w:pPr>
              <w:rPr>
                <w:rFonts w:ascii="Tahoma" w:hAnsi="Tahoma" w:cs="Tahoma"/>
                <w:sz w:val="32"/>
              </w:rPr>
            </w:pPr>
          </w:p>
        </w:tc>
      </w:tr>
      <w:tr w:rsidR="002F6AD0" w:rsidTr="00833020">
        <w:trPr>
          <w:trHeight w:val="1020"/>
        </w:trPr>
        <w:tc>
          <w:tcPr>
            <w:tcW w:w="1838" w:type="dxa"/>
            <w:vAlign w:val="center"/>
          </w:tcPr>
          <w:p w:rsidR="002F6AD0" w:rsidRDefault="002F6AD0" w:rsidP="002F6AD0">
            <w:pPr>
              <w:jc w:val="center"/>
              <w:rPr>
                <w:rFonts w:ascii="Tahoma" w:hAnsi="Tahoma" w:cs="Tahoma"/>
                <w:sz w:val="28"/>
              </w:rPr>
            </w:pPr>
            <w:r>
              <w:rPr>
                <w:rFonts w:ascii="Tahoma" w:hAnsi="Tahoma" w:cs="Tahoma"/>
                <w:sz w:val="28"/>
              </w:rPr>
              <w:t>Application form</w:t>
            </w:r>
          </w:p>
        </w:tc>
        <w:tc>
          <w:tcPr>
            <w:tcW w:w="8618" w:type="dxa"/>
          </w:tcPr>
          <w:p w:rsidR="002F6AD0" w:rsidRPr="00D53C57" w:rsidRDefault="002F6AD0" w:rsidP="00711EAF">
            <w:pPr>
              <w:rPr>
                <w:rFonts w:ascii="Tahoma" w:hAnsi="Tahoma" w:cs="Tahoma"/>
                <w:sz w:val="32"/>
              </w:rPr>
            </w:pPr>
          </w:p>
        </w:tc>
      </w:tr>
      <w:tr w:rsidR="002F6AD0" w:rsidTr="00833020">
        <w:trPr>
          <w:trHeight w:val="1020"/>
        </w:trPr>
        <w:tc>
          <w:tcPr>
            <w:tcW w:w="1838" w:type="dxa"/>
            <w:vAlign w:val="center"/>
          </w:tcPr>
          <w:p w:rsidR="002F6AD0" w:rsidRDefault="002F6AD0" w:rsidP="002F6AD0">
            <w:pPr>
              <w:jc w:val="center"/>
              <w:rPr>
                <w:rFonts w:ascii="Tahoma" w:hAnsi="Tahoma" w:cs="Tahoma"/>
                <w:sz w:val="28"/>
              </w:rPr>
            </w:pPr>
            <w:r>
              <w:rPr>
                <w:rFonts w:ascii="Tahoma" w:hAnsi="Tahoma" w:cs="Tahoma"/>
                <w:sz w:val="28"/>
              </w:rPr>
              <w:t>Letter of application</w:t>
            </w:r>
          </w:p>
        </w:tc>
        <w:tc>
          <w:tcPr>
            <w:tcW w:w="8618" w:type="dxa"/>
          </w:tcPr>
          <w:p w:rsidR="002F6AD0" w:rsidRPr="00D53C57" w:rsidRDefault="002F6AD0" w:rsidP="00711EAF">
            <w:pPr>
              <w:rPr>
                <w:rFonts w:ascii="Tahoma" w:hAnsi="Tahoma" w:cs="Tahoma"/>
                <w:sz w:val="32"/>
              </w:rPr>
            </w:pPr>
          </w:p>
        </w:tc>
      </w:tr>
      <w:tr w:rsidR="002F6AD0" w:rsidTr="00833020">
        <w:trPr>
          <w:trHeight w:val="1020"/>
        </w:trPr>
        <w:tc>
          <w:tcPr>
            <w:tcW w:w="1838" w:type="dxa"/>
            <w:vAlign w:val="center"/>
          </w:tcPr>
          <w:p w:rsidR="002F6AD0" w:rsidRDefault="002F6AD0" w:rsidP="002F6AD0">
            <w:pPr>
              <w:jc w:val="center"/>
              <w:rPr>
                <w:rFonts w:ascii="Tahoma" w:hAnsi="Tahoma" w:cs="Tahoma"/>
                <w:sz w:val="28"/>
              </w:rPr>
            </w:pPr>
            <w:r>
              <w:rPr>
                <w:rFonts w:ascii="Tahoma" w:hAnsi="Tahoma" w:cs="Tahoma"/>
                <w:sz w:val="28"/>
              </w:rPr>
              <w:t>Interviews</w:t>
            </w:r>
          </w:p>
        </w:tc>
        <w:tc>
          <w:tcPr>
            <w:tcW w:w="8618" w:type="dxa"/>
          </w:tcPr>
          <w:p w:rsidR="002F6AD0" w:rsidRPr="00D53C57" w:rsidRDefault="002F6AD0" w:rsidP="00711EAF">
            <w:pPr>
              <w:rPr>
                <w:rFonts w:ascii="Tahoma" w:hAnsi="Tahoma" w:cs="Tahoma"/>
                <w:sz w:val="32"/>
              </w:rPr>
            </w:pPr>
          </w:p>
        </w:tc>
      </w:tr>
      <w:tr w:rsidR="002F6AD0" w:rsidTr="00833020">
        <w:trPr>
          <w:trHeight w:val="1020"/>
        </w:trPr>
        <w:tc>
          <w:tcPr>
            <w:tcW w:w="1838" w:type="dxa"/>
            <w:vAlign w:val="center"/>
          </w:tcPr>
          <w:p w:rsidR="002F6AD0" w:rsidRDefault="002F6AD0" w:rsidP="002F6AD0">
            <w:pPr>
              <w:jc w:val="center"/>
              <w:rPr>
                <w:rFonts w:ascii="Tahoma" w:hAnsi="Tahoma" w:cs="Tahoma"/>
                <w:sz w:val="28"/>
              </w:rPr>
            </w:pPr>
            <w:r>
              <w:rPr>
                <w:rFonts w:ascii="Tahoma" w:hAnsi="Tahoma" w:cs="Tahoma"/>
                <w:sz w:val="28"/>
              </w:rPr>
              <w:t>Tests</w:t>
            </w:r>
          </w:p>
        </w:tc>
        <w:tc>
          <w:tcPr>
            <w:tcW w:w="8618" w:type="dxa"/>
          </w:tcPr>
          <w:p w:rsidR="002F6AD0" w:rsidRPr="00D53C57" w:rsidRDefault="002F6AD0" w:rsidP="00711EAF">
            <w:pPr>
              <w:rPr>
                <w:rFonts w:ascii="Tahoma" w:hAnsi="Tahoma" w:cs="Tahoma"/>
                <w:sz w:val="32"/>
              </w:rPr>
            </w:pPr>
          </w:p>
        </w:tc>
      </w:tr>
      <w:tr w:rsidR="002F6AD0" w:rsidTr="00833020">
        <w:trPr>
          <w:trHeight w:val="1020"/>
        </w:trPr>
        <w:tc>
          <w:tcPr>
            <w:tcW w:w="1838" w:type="dxa"/>
            <w:vAlign w:val="center"/>
          </w:tcPr>
          <w:p w:rsidR="002F6AD0" w:rsidRDefault="002F6AD0" w:rsidP="002F6AD0">
            <w:pPr>
              <w:jc w:val="center"/>
              <w:rPr>
                <w:rFonts w:ascii="Tahoma" w:hAnsi="Tahoma" w:cs="Tahoma"/>
                <w:sz w:val="28"/>
              </w:rPr>
            </w:pPr>
            <w:r>
              <w:rPr>
                <w:rFonts w:ascii="Tahoma" w:hAnsi="Tahoma" w:cs="Tahoma"/>
                <w:sz w:val="28"/>
              </w:rPr>
              <w:t>Group activities</w:t>
            </w:r>
          </w:p>
        </w:tc>
        <w:tc>
          <w:tcPr>
            <w:tcW w:w="8618" w:type="dxa"/>
          </w:tcPr>
          <w:p w:rsidR="00D53C57" w:rsidRPr="00D53C57" w:rsidRDefault="00D53C57" w:rsidP="00711EAF">
            <w:pPr>
              <w:rPr>
                <w:rFonts w:ascii="Tahoma" w:hAnsi="Tahoma" w:cs="Tahoma"/>
                <w:sz w:val="32"/>
              </w:rPr>
            </w:pPr>
          </w:p>
        </w:tc>
      </w:tr>
      <w:tr w:rsidR="002F6AD0" w:rsidTr="00833020">
        <w:trPr>
          <w:trHeight w:val="1020"/>
        </w:trPr>
        <w:tc>
          <w:tcPr>
            <w:tcW w:w="1838" w:type="dxa"/>
            <w:vAlign w:val="center"/>
          </w:tcPr>
          <w:p w:rsidR="002F6AD0" w:rsidRDefault="002F6AD0" w:rsidP="002F6AD0">
            <w:pPr>
              <w:jc w:val="center"/>
              <w:rPr>
                <w:rFonts w:ascii="Tahoma" w:hAnsi="Tahoma" w:cs="Tahoma"/>
                <w:sz w:val="28"/>
              </w:rPr>
            </w:pPr>
            <w:r>
              <w:rPr>
                <w:rFonts w:ascii="Tahoma" w:hAnsi="Tahoma" w:cs="Tahoma"/>
                <w:sz w:val="28"/>
              </w:rPr>
              <w:t>References</w:t>
            </w:r>
          </w:p>
        </w:tc>
        <w:tc>
          <w:tcPr>
            <w:tcW w:w="8618" w:type="dxa"/>
          </w:tcPr>
          <w:p w:rsidR="002F6AD0" w:rsidRPr="00D53C57" w:rsidRDefault="002F6AD0" w:rsidP="00711EAF">
            <w:pPr>
              <w:rPr>
                <w:rFonts w:ascii="Tahoma" w:hAnsi="Tahoma" w:cs="Tahoma"/>
                <w:sz w:val="32"/>
              </w:rPr>
            </w:pPr>
          </w:p>
        </w:tc>
      </w:tr>
    </w:tbl>
    <w:p w:rsidR="002F6AD0" w:rsidRPr="005A2F40" w:rsidRDefault="002F6AD0" w:rsidP="00711EAF">
      <w:pPr>
        <w:spacing w:after="0"/>
        <w:rPr>
          <w:rFonts w:ascii="Tahoma" w:hAnsi="Tahoma" w:cs="Tahoma"/>
          <w:sz w:val="28"/>
        </w:rPr>
      </w:pPr>
    </w:p>
    <w:p w:rsidR="005A2F40" w:rsidRPr="005A2F40" w:rsidRDefault="005A2F40" w:rsidP="005A2F40">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sidRPr="005A2F40">
        <w:rPr>
          <w:rFonts w:ascii="Tahoma" w:hAnsi="Tahoma" w:cs="Tahoma"/>
          <w:b/>
          <w:color w:val="0070C0"/>
          <w:sz w:val="28"/>
          <w:szCs w:val="24"/>
        </w:rPr>
        <w:t>3.5 Motivation and retention</w:t>
      </w:r>
    </w:p>
    <w:p w:rsidR="002F1516" w:rsidRDefault="005A2F40" w:rsidP="002F1516">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w:t>
      </w:r>
      <w:r w:rsidR="002F1516">
        <w:rPr>
          <w:rFonts w:ascii="Tahoma" w:hAnsi="Tahoma" w:cs="Tahoma"/>
          <w:sz w:val="28"/>
        </w:rPr>
        <w:t xml:space="preserve">Why is it important to </w:t>
      </w:r>
      <w:r w:rsidR="002F1516" w:rsidRPr="005F269E">
        <w:rPr>
          <w:rFonts w:ascii="Tahoma" w:hAnsi="Tahoma" w:cs="Tahoma"/>
          <w:b/>
          <w:sz w:val="28"/>
        </w:rPr>
        <w:t>motivate</w:t>
      </w:r>
      <w:r w:rsidR="002F1516">
        <w:rPr>
          <w:rFonts w:ascii="Tahoma" w:hAnsi="Tahoma" w:cs="Tahoma"/>
          <w:sz w:val="28"/>
        </w:rPr>
        <w:t xml:space="preserve"> workers?</w:t>
      </w:r>
    </w:p>
    <w:p w:rsidR="002F1516" w:rsidRPr="002F1516" w:rsidRDefault="002F1516" w:rsidP="002F1516">
      <w:pPr>
        <w:pStyle w:val="ListParagraph"/>
        <w:numPr>
          <w:ilvl w:val="0"/>
          <w:numId w:val="9"/>
        </w:numPr>
        <w:spacing w:before="120" w:after="120" w:line="360" w:lineRule="auto"/>
        <w:ind w:left="714" w:hanging="357"/>
        <w:rPr>
          <w:rFonts w:ascii="Tahoma" w:hAnsi="Tahoma" w:cs="Tahoma"/>
          <w:sz w:val="28"/>
        </w:rPr>
      </w:pPr>
      <w:r w:rsidRPr="002F1516">
        <w:rPr>
          <w:rFonts w:ascii="Tahoma" w:hAnsi="Tahoma" w:cs="Tahoma"/>
          <w:sz w:val="28"/>
        </w:rPr>
        <w:t xml:space="preserve">To reduce </w:t>
      </w:r>
      <w:r w:rsidRPr="002F1516">
        <w:rPr>
          <w:rFonts w:ascii="Tahoma" w:hAnsi="Tahoma" w:cs="Tahoma"/>
          <w:b/>
          <w:sz w:val="28"/>
        </w:rPr>
        <w:t>L</w:t>
      </w:r>
      <w:r>
        <w:rPr>
          <w:rFonts w:ascii="Tahoma" w:hAnsi="Tahoma" w:cs="Tahoma"/>
          <w:color w:val="F2F2F2" w:themeColor="background1" w:themeShade="F2"/>
          <w:sz w:val="28"/>
        </w:rPr>
        <w:t>………..………</w:t>
      </w:r>
      <w:r w:rsidRPr="002F1516">
        <w:rPr>
          <w:rFonts w:ascii="Tahoma" w:hAnsi="Tahoma" w:cs="Tahoma"/>
          <w:sz w:val="28"/>
        </w:rPr>
        <w:t xml:space="preserve"> </w:t>
      </w:r>
      <w:r w:rsidRPr="002F1516">
        <w:rPr>
          <w:rFonts w:ascii="Tahoma" w:hAnsi="Tahoma" w:cs="Tahoma"/>
          <w:b/>
          <w:sz w:val="28"/>
        </w:rPr>
        <w:t>T</w:t>
      </w:r>
      <w:r>
        <w:rPr>
          <w:rFonts w:ascii="Tahoma" w:hAnsi="Tahoma" w:cs="Tahoma"/>
          <w:color w:val="F2F2F2" w:themeColor="background1" w:themeShade="F2"/>
          <w:sz w:val="28"/>
        </w:rPr>
        <w:t>…………..……</w:t>
      </w:r>
    </w:p>
    <w:p w:rsidR="002F1516" w:rsidRPr="002F1516" w:rsidRDefault="002F1516" w:rsidP="002F1516">
      <w:pPr>
        <w:pStyle w:val="ListParagraph"/>
        <w:numPr>
          <w:ilvl w:val="0"/>
          <w:numId w:val="9"/>
        </w:numPr>
        <w:spacing w:before="120" w:after="120" w:line="360" w:lineRule="auto"/>
        <w:ind w:left="714" w:hanging="357"/>
        <w:rPr>
          <w:rFonts w:ascii="Tahoma" w:hAnsi="Tahoma" w:cs="Tahoma"/>
          <w:sz w:val="28"/>
        </w:rPr>
      </w:pPr>
      <w:r w:rsidRPr="002F1516">
        <w:rPr>
          <w:rFonts w:ascii="Tahoma" w:hAnsi="Tahoma" w:cs="Tahoma"/>
          <w:sz w:val="28"/>
        </w:rPr>
        <w:t xml:space="preserve">To improve the </w:t>
      </w:r>
      <w:r w:rsidRPr="002F1516">
        <w:rPr>
          <w:rFonts w:ascii="Tahoma" w:hAnsi="Tahoma" w:cs="Tahoma"/>
          <w:b/>
          <w:sz w:val="28"/>
        </w:rPr>
        <w:t>Q</w:t>
      </w:r>
      <w:r>
        <w:rPr>
          <w:rFonts w:ascii="Tahoma" w:hAnsi="Tahoma" w:cs="Tahoma"/>
          <w:color w:val="F2F2F2" w:themeColor="background1" w:themeShade="F2"/>
          <w:sz w:val="28"/>
        </w:rPr>
        <w:t>………..………</w:t>
      </w:r>
      <w:r w:rsidRPr="002F1516">
        <w:rPr>
          <w:rFonts w:ascii="Tahoma" w:hAnsi="Tahoma" w:cs="Tahoma"/>
          <w:sz w:val="28"/>
        </w:rPr>
        <w:t xml:space="preserve"> and </w:t>
      </w:r>
      <w:r w:rsidRPr="002F1516">
        <w:rPr>
          <w:rFonts w:ascii="Tahoma" w:hAnsi="Tahoma" w:cs="Tahoma"/>
          <w:b/>
          <w:sz w:val="28"/>
        </w:rPr>
        <w:t>Q</w:t>
      </w:r>
      <w:r>
        <w:rPr>
          <w:rFonts w:ascii="Tahoma" w:hAnsi="Tahoma" w:cs="Tahoma"/>
          <w:color w:val="F2F2F2" w:themeColor="background1" w:themeShade="F2"/>
          <w:sz w:val="28"/>
        </w:rPr>
        <w:t>………..………</w:t>
      </w:r>
      <w:r w:rsidRPr="002F1516">
        <w:rPr>
          <w:rFonts w:ascii="Tahoma" w:hAnsi="Tahoma" w:cs="Tahoma"/>
          <w:sz w:val="28"/>
        </w:rPr>
        <w:t xml:space="preserve"> of work done.</w:t>
      </w:r>
    </w:p>
    <w:p w:rsidR="002F1516" w:rsidRPr="002F1516" w:rsidRDefault="002F1516" w:rsidP="002F1516">
      <w:pPr>
        <w:pStyle w:val="ListParagraph"/>
        <w:numPr>
          <w:ilvl w:val="0"/>
          <w:numId w:val="9"/>
        </w:numPr>
        <w:spacing w:before="120" w:after="120" w:line="360" w:lineRule="auto"/>
        <w:ind w:left="714" w:hanging="357"/>
        <w:rPr>
          <w:rFonts w:ascii="Tahoma" w:hAnsi="Tahoma" w:cs="Tahoma"/>
          <w:sz w:val="28"/>
        </w:rPr>
      </w:pPr>
      <w:r w:rsidRPr="002F1516">
        <w:rPr>
          <w:rFonts w:ascii="Tahoma" w:hAnsi="Tahoma" w:cs="Tahoma"/>
          <w:sz w:val="28"/>
        </w:rPr>
        <w:t xml:space="preserve">To have fewer </w:t>
      </w:r>
      <w:r w:rsidRPr="002F1516">
        <w:rPr>
          <w:rFonts w:ascii="Tahoma" w:hAnsi="Tahoma" w:cs="Tahoma"/>
          <w:b/>
          <w:sz w:val="28"/>
        </w:rPr>
        <w:t>A</w:t>
      </w:r>
      <w:r>
        <w:rPr>
          <w:rFonts w:ascii="Tahoma" w:hAnsi="Tahoma" w:cs="Tahoma"/>
          <w:color w:val="F2F2F2" w:themeColor="background1" w:themeShade="F2"/>
          <w:sz w:val="28"/>
        </w:rPr>
        <w:t xml:space="preserve">……………..…….. </w:t>
      </w:r>
      <w:r>
        <w:rPr>
          <w:rFonts w:ascii="Tahoma" w:hAnsi="Tahoma" w:cs="Tahoma"/>
          <w:sz w:val="28"/>
        </w:rPr>
        <w:t>in the workplace</w:t>
      </w:r>
    </w:p>
    <w:p w:rsidR="002F1516" w:rsidRPr="002F1516" w:rsidRDefault="002F1516" w:rsidP="002F1516">
      <w:pPr>
        <w:pStyle w:val="ListParagraph"/>
        <w:numPr>
          <w:ilvl w:val="0"/>
          <w:numId w:val="9"/>
        </w:numPr>
        <w:spacing w:before="120" w:after="120" w:line="360" w:lineRule="auto"/>
        <w:ind w:left="714" w:hanging="357"/>
        <w:rPr>
          <w:rFonts w:ascii="Tahoma" w:hAnsi="Tahoma" w:cs="Tahoma"/>
          <w:sz w:val="28"/>
        </w:rPr>
      </w:pPr>
      <w:r w:rsidRPr="002F1516">
        <w:rPr>
          <w:rFonts w:ascii="Tahoma" w:hAnsi="Tahoma" w:cs="Tahoma"/>
          <w:sz w:val="28"/>
        </w:rPr>
        <w:t xml:space="preserve">To have less </w:t>
      </w:r>
      <w:r w:rsidRPr="002F1516">
        <w:rPr>
          <w:rFonts w:ascii="Tahoma" w:hAnsi="Tahoma" w:cs="Tahoma"/>
          <w:b/>
          <w:sz w:val="28"/>
        </w:rPr>
        <w:t>A</w:t>
      </w:r>
      <w:r>
        <w:rPr>
          <w:rFonts w:ascii="Tahoma" w:hAnsi="Tahoma" w:cs="Tahoma"/>
          <w:color w:val="F2F2F2" w:themeColor="background1" w:themeShade="F2"/>
          <w:sz w:val="28"/>
        </w:rPr>
        <w:t>………..………..…</w:t>
      </w:r>
      <w:r w:rsidR="00335412">
        <w:rPr>
          <w:rFonts w:ascii="Tahoma" w:hAnsi="Tahoma" w:cs="Tahoma"/>
          <w:sz w:val="28"/>
        </w:rPr>
        <w:t xml:space="preserve"> by workers</w:t>
      </w:r>
    </w:p>
    <w:p w:rsidR="00833020" w:rsidRDefault="00833020">
      <w:pPr>
        <w:rPr>
          <w:rFonts w:ascii="Tahoma" w:hAnsi="Tahoma" w:cs="Tahoma"/>
          <w:sz w:val="28"/>
        </w:rPr>
      </w:pPr>
      <w:r>
        <w:rPr>
          <w:rFonts w:ascii="Tahoma" w:hAnsi="Tahoma" w:cs="Tahoma"/>
          <w:sz w:val="28"/>
        </w:rPr>
        <w:br w:type="page"/>
      </w:r>
    </w:p>
    <w:p w:rsidR="002F1516" w:rsidRDefault="008C4844" w:rsidP="005A2F40">
      <w:pPr>
        <w:spacing w:after="0"/>
        <w:rPr>
          <w:rFonts w:ascii="Tahoma" w:hAnsi="Tahoma" w:cs="Tahoma"/>
          <w:sz w:val="28"/>
        </w:rPr>
      </w:pPr>
      <w:r>
        <w:rPr>
          <w:rFonts w:ascii="Tahoma" w:hAnsi="Tahoma" w:cs="Tahoma"/>
          <w:sz w:val="28"/>
        </w:rPr>
        <w:lastRenderedPageBreak/>
        <w:sym w:font="Wingdings" w:char="F0B5"/>
      </w:r>
      <w:r>
        <w:rPr>
          <w:rFonts w:ascii="Tahoma" w:hAnsi="Tahoma" w:cs="Tahoma"/>
          <w:sz w:val="28"/>
        </w:rPr>
        <w:t xml:space="preserve"> Complete the following tables about </w:t>
      </w:r>
      <w:r w:rsidRPr="005F269E">
        <w:rPr>
          <w:rFonts w:ascii="Tahoma" w:hAnsi="Tahoma" w:cs="Tahoma"/>
          <w:b/>
          <w:sz w:val="28"/>
        </w:rPr>
        <w:t>methods of motivation</w:t>
      </w:r>
      <w:r>
        <w:rPr>
          <w:rFonts w:ascii="Tahoma" w:hAnsi="Tahoma" w:cs="Tahoma"/>
          <w:sz w:val="28"/>
        </w:rPr>
        <w:t>:</w:t>
      </w:r>
    </w:p>
    <w:p w:rsidR="008C4844" w:rsidRPr="005F269E" w:rsidRDefault="008C4844" w:rsidP="005A2F40">
      <w:pPr>
        <w:spacing w:after="0"/>
        <w:rPr>
          <w:rFonts w:ascii="Tahoma" w:hAnsi="Tahoma" w:cs="Tahoma"/>
          <w:i/>
          <w:sz w:val="28"/>
        </w:rPr>
      </w:pPr>
      <w:r w:rsidRPr="005F269E">
        <w:rPr>
          <w:rFonts w:ascii="Tahoma" w:hAnsi="Tahoma" w:cs="Tahoma"/>
          <w:i/>
          <w:sz w:val="28"/>
        </w:rPr>
        <w:t>Financial methods of motivation</w:t>
      </w:r>
    </w:p>
    <w:tbl>
      <w:tblPr>
        <w:tblStyle w:val="TableGrid"/>
        <w:tblW w:w="0" w:type="auto"/>
        <w:tblLook w:val="04A0" w:firstRow="1" w:lastRow="0" w:firstColumn="1" w:lastColumn="0" w:noHBand="0" w:noVBand="1"/>
      </w:tblPr>
      <w:tblGrid>
        <w:gridCol w:w="1838"/>
        <w:gridCol w:w="8618"/>
      </w:tblGrid>
      <w:tr w:rsidR="008C4844" w:rsidTr="008C4844">
        <w:tc>
          <w:tcPr>
            <w:tcW w:w="1838" w:type="dxa"/>
            <w:shd w:val="clear" w:color="auto" w:fill="BFBFBF" w:themeFill="background1" w:themeFillShade="BF"/>
          </w:tcPr>
          <w:p w:rsidR="008C4844" w:rsidRPr="008C4844" w:rsidRDefault="008C4844" w:rsidP="008C4844">
            <w:pPr>
              <w:jc w:val="center"/>
              <w:rPr>
                <w:rFonts w:ascii="Tahoma" w:hAnsi="Tahoma" w:cs="Tahoma"/>
                <w:b/>
                <w:sz w:val="28"/>
              </w:rPr>
            </w:pPr>
            <w:r w:rsidRPr="008C4844">
              <w:rPr>
                <w:rFonts w:ascii="Tahoma" w:hAnsi="Tahoma" w:cs="Tahoma"/>
                <w:b/>
                <w:sz w:val="28"/>
              </w:rPr>
              <w:t>Method</w:t>
            </w:r>
          </w:p>
        </w:tc>
        <w:tc>
          <w:tcPr>
            <w:tcW w:w="8618" w:type="dxa"/>
            <w:shd w:val="clear" w:color="auto" w:fill="BFBFBF" w:themeFill="background1" w:themeFillShade="BF"/>
          </w:tcPr>
          <w:p w:rsidR="008C4844" w:rsidRPr="008C4844" w:rsidRDefault="008C4844" w:rsidP="005A2F40">
            <w:pPr>
              <w:rPr>
                <w:rFonts w:ascii="Tahoma" w:hAnsi="Tahoma" w:cs="Tahoma"/>
                <w:b/>
                <w:sz w:val="28"/>
              </w:rPr>
            </w:pPr>
            <w:r w:rsidRPr="008C4844">
              <w:rPr>
                <w:rFonts w:ascii="Tahoma" w:hAnsi="Tahoma" w:cs="Tahoma"/>
                <w:b/>
                <w:sz w:val="28"/>
              </w:rPr>
              <w:t>Explanation, benefits &amp; drawbacks</w:t>
            </w:r>
          </w:p>
        </w:tc>
      </w:tr>
      <w:tr w:rsidR="008C4844" w:rsidTr="008C4844">
        <w:tc>
          <w:tcPr>
            <w:tcW w:w="1838" w:type="dxa"/>
            <w:vAlign w:val="center"/>
          </w:tcPr>
          <w:p w:rsidR="008C4844" w:rsidRDefault="008C4844" w:rsidP="008C4844">
            <w:pPr>
              <w:jc w:val="center"/>
              <w:rPr>
                <w:rFonts w:ascii="Tahoma" w:hAnsi="Tahoma" w:cs="Tahoma"/>
                <w:sz w:val="28"/>
              </w:rPr>
            </w:pPr>
            <w:r>
              <w:rPr>
                <w:rFonts w:ascii="Tahoma" w:hAnsi="Tahoma" w:cs="Tahoma"/>
                <w:sz w:val="28"/>
              </w:rPr>
              <w:t>Hourly wage</w:t>
            </w:r>
          </w:p>
        </w:tc>
        <w:tc>
          <w:tcPr>
            <w:tcW w:w="8618" w:type="dxa"/>
          </w:tcPr>
          <w:p w:rsidR="008C4844" w:rsidRDefault="008C4844" w:rsidP="005A2F40">
            <w:pPr>
              <w:rPr>
                <w:rFonts w:ascii="Tahoma" w:hAnsi="Tahoma" w:cs="Tahoma"/>
                <w:sz w:val="28"/>
              </w:rPr>
            </w:pPr>
          </w:p>
          <w:p w:rsidR="008C4844" w:rsidRDefault="008C4844" w:rsidP="005A2F40">
            <w:pPr>
              <w:rPr>
                <w:rFonts w:ascii="Tahoma" w:hAnsi="Tahoma" w:cs="Tahoma"/>
                <w:sz w:val="28"/>
              </w:rPr>
            </w:pPr>
          </w:p>
          <w:p w:rsidR="008C4844" w:rsidRDefault="008C4844" w:rsidP="005A2F40">
            <w:pPr>
              <w:rPr>
                <w:rFonts w:ascii="Tahoma" w:hAnsi="Tahoma" w:cs="Tahoma"/>
                <w:sz w:val="28"/>
              </w:rPr>
            </w:pPr>
          </w:p>
        </w:tc>
      </w:tr>
      <w:tr w:rsidR="008C4844" w:rsidTr="008C4844">
        <w:tc>
          <w:tcPr>
            <w:tcW w:w="1838" w:type="dxa"/>
            <w:vAlign w:val="center"/>
          </w:tcPr>
          <w:p w:rsidR="008C4844" w:rsidRDefault="008C4844" w:rsidP="008C4844">
            <w:pPr>
              <w:jc w:val="center"/>
              <w:rPr>
                <w:rFonts w:ascii="Tahoma" w:hAnsi="Tahoma" w:cs="Tahoma"/>
                <w:sz w:val="28"/>
              </w:rPr>
            </w:pPr>
            <w:r>
              <w:rPr>
                <w:rFonts w:ascii="Tahoma" w:hAnsi="Tahoma" w:cs="Tahoma"/>
                <w:sz w:val="28"/>
              </w:rPr>
              <w:t>Monthly salary</w:t>
            </w:r>
          </w:p>
        </w:tc>
        <w:tc>
          <w:tcPr>
            <w:tcW w:w="8618" w:type="dxa"/>
          </w:tcPr>
          <w:p w:rsidR="008C4844" w:rsidRDefault="008C4844" w:rsidP="005A2F40">
            <w:pPr>
              <w:rPr>
                <w:rFonts w:ascii="Tahoma" w:hAnsi="Tahoma" w:cs="Tahoma"/>
                <w:sz w:val="28"/>
              </w:rPr>
            </w:pPr>
          </w:p>
          <w:p w:rsidR="008C4844" w:rsidRDefault="008C4844" w:rsidP="005A2F40">
            <w:pPr>
              <w:rPr>
                <w:rFonts w:ascii="Tahoma" w:hAnsi="Tahoma" w:cs="Tahoma"/>
                <w:sz w:val="28"/>
              </w:rPr>
            </w:pPr>
          </w:p>
          <w:p w:rsidR="008C4844" w:rsidRDefault="008C4844" w:rsidP="005A2F40">
            <w:pPr>
              <w:rPr>
                <w:rFonts w:ascii="Tahoma" w:hAnsi="Tahoma" w:cs="Tahoma"/>
                <w:sz w:val="28"/>
              </w:rPr>
            </w:pPr>
          </w:p>
        </w:tc>
      </w:tr>
      <w:tr w:rsidR="008C4844" w:rsidTr="008C4844">
        <w:tc>
          <w:tcPr>
            <w:tcW w:w="1838" w:type="dxa"/>
            <w:vAlign w:val="center"/>
          </w:tcPr>
          <w:p w:rsidR="008C4844" w:rsidRDefault="008C4844" w:rsidP="008C4844">
            <w:pPr>
              <w:jc w:val="center"/>
              <w:rPr>
                <w:rFonts w:ascii="Tahoma" w:hAnsi="Tahoma" w:cs="Tahoma"/>
                <w:sz w:val="28"/>
              </w:rPr>
            </w:pPr>
            <w:r>
              <w:rPr>
                <w:rFonts w:ascii="Tahoma" w:hAnsi="Tahoma" w:cs="Tahoma"/>
                <w:sz w:val="28"/>
              </w:rPr>
              <w:t>Piece rate</w:t>
            </w:r>
          </w:p>
        </w:tc>
        <w:tc>
          <w:tcPr>
            <w:tcW w:w="8618" w:type="dxa"/>
          </w:tcPr>
          <w:p w:rsidR="008C4844" w:rsidRDefault="008C4844" w:rsidP="005A2F40">
            <w:pPr>
              <w:rPr>
                <w:rFonts w:ascii="Tahoma" w:hAnsi="Tahoma" w:cs="Tahoma"/>
                <w:sz w:val="28"/>
              </w:rPr>
            </w:pPr>
          </w:p>
          <w:p w:rsidR="008C4844" w:rsidRDefault="008C4844" w:rsidP="005A2F40">
            <w:pPr>
              <w:rPr>
                <w:rFonts w:ascii="Tahoma" w:hAnsi="Tahoma" w:cs="Tahoma"/>
                <w:sz w:val="28"/>
              </w:rPr>
            </w:pPr>
          </w:p>
          <w:p w:rsidR="008C4844" w:rsidRDefault="008C4844" w:rsidP="005A2F40">
            <w:pPr>
              <w:rPr>
                <w:rFonts w:ascii="Tahoma" w:hAnsi="Tahoma" w:cs="Tahoma"/>
                <w:sz w:val="28"/>
              </w:rPr>
            </w:pPr>
          </w:p>
        </w:tc>
      </w:tr>
      <w:tr w:rsidR="008C4844" w:rsidTr="008C4844">
        <w:tc>
          <w:tcPr>
            <w:tcW w:w="1838" w:type="dxa"/>
            <w:vAlign w:val="center"/>
          </w:tcPr>
          <w:p w:rsidR="008C4844" w:rsidRDefault="008C4844" w:rsidP="008C4844">
            <w:pPr>
              <w:jc w:val="center"/>
              <w:rPr>
                <w:rFonts w:ascii="Tahoma" w:hAnsi="Tahoma" w:cs="Tahoma"/>
                <w:sz w:val="28"/>
              </w:rPr>
            </w:pPr>
            <w:r>
              <w:rPr>
                <w:rFonts w:ascii="Tahoma" w:hAnsi="Tahoma" w:cs="Tahoma"/>
                <w:sz w:val="28"/>
              </w:rPr>
              <w:t>Commission</w:t>
            </w:r>
          </w:p>
        </w:tc>
        <w:tc>
          <w:tcPr>
            <w:tcW w:w="8618" w:type="dxa"/>
          </w:tcPr>
          <w:p w:rsidR="008C4844" w:rsidRDefault="008C4844" w:rsidP="005A2F40">
            <w:pPr>
              <w:rPr>
                <w:rFonts w:ascii="Tahoma" w:hAnsi="Tahoma" w:cs="Tahoma"/>
                <w:sz w:val="28"/>
              </w:rPr>
            </w:pPr>
          </w:p>
          <w:p w:rsidR="008C4844" w:rsidRDefault="008C4844" w:rsidP="005A2F40">
            <w:pPr>
              <w:rPr>
                <w:rFonts w:ascii="Tahoma" w:hAnsi="Tahoma" w:cs="Tahoma"/>
                <w:sz w:val="28"/>
              </w:rPr>
            </w:pPr>
          </w:p>
          <w:p w:rsidR="008C4844" w:rsidRDefault="008C4844" w:rsidP="005A2F40">
            <w:pPr>
              <w:rPr>
                <w:rFonts w:ascii="Tahoma" w:hAnsi="Tahoma" w:cs="Tahoma"/>
                <w:sz w:val="28"/>
              </w:rPr>
            </w:pPr>
          </w:p>
        </w:tc>
      </w:tr>
      <w:tr w:rsidR="008C4844" w:rsidTr="008C4844">
        <w:tc>
          <w:tcPr>
            <w:tcW w:w="1838" w:type="dxa"/>
            <w:vAlign w:val="center"/>
          </w:tcPr>
          <w:p w:rsidR="008C4844" w:rsidRDefault="008C4844" w:rsidP="008C4844">
            <w:pPr>
              <w:jc w:val="center"/>
              <w:rPr>
                <w:rFonts w:ascii="Tahoma" w:hAnsi="Tahoma" w:cs="Tahoma"/>
                <w:sz w:val="28"/>
              </w:rPr>
            </w:pPr>
            <w:r>
              <w:rPr>
                <w:rFonts w:ascii="Tahoma" w:hAnsi="Tahoma" w:cs="Tahoma"/>
                <w:sz w:val="28"/>
              </w:rPr>
              <w:t>Profit sharing</w:t>
            </w:r>
          </w:p>
        </w:tc>
        <w:tc>
          <w:tcPr>
            <w:tcW w:w="8618" w:type="dxa"/>
          </w:tcPr>
          <w:p w:rsidR="008C4844" w:rsidRDefault="008C4844" w:rsidP="005A2F40">
            <w:pPr>
              <w:rPr>
                <w:rFonts w:ascii="Tahoma" w:hAnsi="Tahoma" w:cs="Tahoma"/>
                <w:sz w:val="28"/>
              </w:rPr>
            </w:pPr>
          </w:p>
          <w:p w:rsidR="008C4844" w:rsidRDefault="008C4844" w:rsidP="005A2F40">
            <w:pPr>
              <w:rPr>
                <w:rFonts w:ascii="Tahoma" w:hAnsi="Tahoma" w:cs="Tahoma"/>
                <w:sz w:val="28"/>
              </w:rPr>
            </w:pPr>
          </w:p>
          <w:p w:rsidR="008C4844" w:rsidRDefault="008C4844" w:rsidP="005A2F40">
            <w:pPr>
              <w:rPr>
                <w:rFonts w:ascii="Tahoma" w:hAnsi="Tahoma" w:cs="Tahoma"/>
                <w:sz w:val="28"/>
              </w:rPr>
            </w:pPr>
          </w:p>
        </w:tc>
      </w:tr>
    </w:tbl>
    <w:p w:rsidR="008C4844" w:rsidRDefault="008C4844" w:rsidP="005A2F40">
      <w:pPr>
        <w:spacing w:after="0"/>
        <w:rPr>
          <w:rFonts w:ascii="Tahoma" w:hAnsi="Tahoma" w:cs="Tahoma"/>
          <w:sz w:val="28"/>
        </w:rPr>
      </w:pPr>
    </w:p>
    <w:p w:rsidR="008C4844" w:rsidRPr="005F269E" w:rsidRDefault="008C4844" w:rsidP="008C4844">
      <w:pPr>
        <w:spacing w:after="0"/>
        <w:rPr>
          <w:rFonts w:ascii="Tahoma" w:hAnsi="Tahoma" w:cs="Tahoma"/>
          <w:i/>
          <w:sz w:val="28"/>
        </w:rPr>
      </w:pPr>
      <w:r w:rsidRPr="005F269E">
        <w:rPr>
          <w:rFonts w:ascii="Tahoma" w:hAnsi="Tahoma" w:cs="Tahoma"/>
          <w:i/>
          <w:sz w:val="28"/>
        </w:rPr>
        <w:t>Non-financial methods of motivation</w:t>
      </w:r>
    </w:p>
    <w:tbl>
      <w:tblPr>
        <w:tblStyle w:val="TableGrid"/>
        <w:tblW w:w="0" w:type="auto"/>
        <w:tblLook w:val="04A0" w:firstRow="1" w:lastRow="0" w:firstColumn="1" w:lastColumn="0" w:noHBand="0" w:noVBand="1"/>
      </w:tblPr>
      <w:tblGrid>
        <w:gridCol w:w="1838"/>
        <w:gridCol w:w="8618"/>
      </w:tblGrid>
      <w:tr w:rsidR="008C4844" w:rsidTr="008C4844">
        <w:tc>
          <w:tcPr>
            <w:tcW w:w="1838" w:type="dxa"/>
            <w:shd w:val="clear" w:color="auto" w:fill="BFBFBF" w:themeFill="background1" w:themeFillShade="BF"/>
          </w:tcPr>
          <w:p w:rsidR="008C4844" w:rsidRPr="008C4844" w:rsidRDefault="008C4844" w:rsidP="000C760D">
            <w:pPr>
              <w:jc w:val="center"/>
              <w:rPr>
                <w:rFonts w:ascii="Tahoma" w:hAnsi="Tahoma" w:cs="Tahoma"/>
                <w:b/>
                <w:sz w:val="28"/>
              </w:rPr>
            </w:pPr>
            <w:r w:rsidRPr="008C4844">
              <w:rPr>
                <w:rFonts w:ascii="Tahoma" w:hAnsi="Tahoma" w:cs="Tahoma"/>
                <w:b/>
                <w:sz w:val="28"/>
              </w:rPr>
              <w:t>Method</w:t>
            </w:r>
          </w:p>
        </w:tc>
        <w:tc>
          <w:tcPr>
            <w:tcW w:w="8618" w:type="dxa"/>
            <w:shd w:val="clear" w:color="auto" w:fill="BFBFBF" w:themeFill="background1" w:themeFillShade="BF"/>
          </w:tcPr>
          <w:p w:rsidR="008C4844" w:rsidRPr="008C4844" w:rsidRDefault="008C4844" w:rsidP="000C760D">
            <w:pPr>
              <w:rPr>
                <w:rFonts w:ascii="Tahoma" w:hAnsi="Tahoma" w:cs="Tahoma"/>
                <w:b/>
                <w:sz w:val="28"/>
              </w:rPr>
            </w:pPr>
            <w:r w:rsidRPr="008C4844">
              <w:rPr>
                <w:rFonts w:ascii="Tahoma" w:hAnsi="Tahoma" w:cs="Tahoma"/>
                <w:b/>
                <w:sz w:val="28"/>
              </w:rPr>
              <w:t>Explanation, benefits &amp; drawbacks</w:t>
            </w:r>
          </w:p>
        </w:tc>
      </w:tr>
      <w:tr w:rsidR="008C4844" w:rsidTr="008C4844">
        <w:tc>
          <w:tcPr>
            <w:tcW w:w="1838" w:type="dxa"/>
            <w:vAlign w:val="center"/>
          </w:tcPr>
          <w:p w:rsidR="008C4844" w:rsidRDefault="008C4844" w:rsidP="000C760D">
            <w:pPr>
              <w:jc w:val="center"/>
              <w:rPr>
                <w:rFonts w:ascii="Tahoma" w:hAnsi="Tahoma" w:cs="Tahoma"/>
                <w:sz w:val="28"/>
              </w:rPr>
            </w:pPr>
            <w:r>
              <w:rPr>
                <w:rFonts w:ascii="Tahoma" w:hAnsi="Tahoma" w:cs="Tahoma"/>
                <w:sz w:val="28"/>
              </w:rPr>
              <w:t>Praise</w:t>
            </w:r>
          </w:p>
        </w:tc>
        <w:tc>
          <w:tcPr>
            <w:tcW w:w="8618" w:type="dxa"/>
          </w:tcPr>
          <w:p w:rsidR="008C4844" w:rsidRDefault="008C4844" w:rsidP="000C760D">
            <w:pPr>
              <w:rPr>
                <w:rFonts w:ascii="Tahoma" w:hAnsi="Tahoma" w:cs="Tahoma"/>
                <w:sz w:val="28"/>
              </w:rPr>
            </w:pPr>
          </w:p>
          <w:p w:rsidR="008C4844" w:rsidRDefault="008C4844" w:rsidP="000C760D">
            <w:pPr>
              <w:rPr>
                <w:rFonts w:ascii="Tahoma" w:hAnsi="Tahoma" w:cs="Tahoma"/>
                <w:sz w:val="28"/>
              </w:rPr>
            </w:pPr>
          </w:p>
          <w:p w:rsidR="008C4844" w:rsidRDefault="008C4844" w:rsidP="000C760D">
            <w:pPr>
              <w:rPr>
                <w:rFonts w:ascii="Tahoma" w:hAnsi="Tahoma" w:cs="Tahoma"/>
                <w:sz w:val="28"/>
              </w:rPr>
            </w:pPr>
          </w:p>
        </w:tc>
      </w:tr>
      <w:tr w:rsidR="008C4844" w:rsidTr="008C4844">
        <w:tc>
          <w:tcPr>
            <w:tcW w:w="1838" w:type="dxa"/>
            <w:vAlign w:val="center"/>
          </w:tcPr>
          <w:p w:rsidR="008C4844" w:rsidRDefault="008C4844" w:rsidP="000C760D">
            <w:pPr>
              <w:jc w:val="center"/>
              <w:rPr>
                <w:rFonts w:ascii="Tahoma" w:hAnsi="Tahoma" w:cs="Tahoma"/>
                <w:sz w:val="28"/>
              </w:rPr>
            </w:pPr>
            <w:r>
              <w:rPr>
                <w:rFonts w:ascii="Tahoma" w:hAnsi="Tahoma" w:cs="Tahoma"/>
                <w:sz w:val="28"/>
              </w:rPr>
              <w:t>Award schemes</w:t>
            </w:r>
          </w:p>
        </w:tc>
        <w:tc>
          <w:tcPr>
            <w:tcW w:w="8618" w:type="dxa"/>
          </w:tcPr>
          <w:p w:rsidR="008C4844" w:rsidRDefault="008C4844" w:rsidP="000C760D">
            <w:pPr>
              <w:rPr>
                <w:rFonts w:ascii="Tahoma" w:hAnsi="Tahoma" w:cs="Tahoma"/>
                <w:sz w:val="28"/>
              </w:rPr>
            </w:pPr>
          </w:p>
          <w:p w:rsidR="008C4844" w:rsidRDefault="008C4844" w:rsidP="000C760D">
            <w:pPr>
              <w:rPr>
                <w:rFonts w:ascii="Tahoma" w:hAnsi="Tahoma" w:cs="Tahoma"/>
                <w:sz w:val="28"/>
              </w:rPr>
            </w:pPr>
          </w:p>
          <w:p w:rsidR="008C4844" w:rsidRDefault="008C4844" w:rsidP="000C760D">
            <w:pPr>
              <w:rPr>
                <w:rFonts w:ascii="Tahoma" w:hAnsi="Tahoma" w:cs="Tahoma"/>
                <w:sz w:val="28"/>
              </w:rPr>
            </w:pPr>
          </w:p>
        </w:tc>
      </w:tr>
      <w:tr w:rsidR="008C4844" w:rsidTr="008C4844">
        <w:tc>
          <w:tcPr>
            <w:tcW w:w="1838" w:type="dxa"/>
            <w:vAlign w:val="center"/>
          </w:tcPr>
          <w:p w:rsidR="008C4844" w:rsidRDefault="008C4844" w:rsidP="000C760D">
            <w:pPr>
              <w:jc w:val="center"/>
              <w:rPr>
                <w:rFonts w:ascii="Tahoma" w:hAnsi="Tahoma" w:cs="Tahoma"/>
                <w:sz w:val="28"/>
              </w:rPr>
            </w:pPr>
            <w:r>
              <w:rPr>
                <w:rFonts w:ascii="Tahoma" w:hAnsi="Tahoma" w:cs="Tahoma"/>
                <w:sz w:val="28"/>
              </w:rPr>
              <w:t>Working environment</w:t>
            </w:r>
          </w:p>
        </w:tc>
        <w:tc>
          <w:tcPr>
            <w:tcW w:w="8618" w:type="dxa"/>
          </w:tcPr>
          <w:p w:rsidR="008C4844" w:rsidRDefault="008C4844" w:rsidP="000C760D">
            <w:pPr>
              <w:rPr>
                <w:rFonts w:ascii="Tahoma" w:hAnsi="Tahoma" w:cs="Tahoma"/>
                <w:sz w:val="28"/>
              </w:rPr>
            </w:pPr>
          </w:p>
          <w:p w:rsidR="008C4844" w:rsidRDefault="008C4844" w:rsidP="000C760D">
            <w:pPr>
              <w:rPr>
                <w:rFonts w:ascii="Tahoma" w:hAnsi="Tahoma" w:cs="Tahoma"/>
                <w:sz w:val="28"/>
              </w:rPr>
            </w:pPr>
          </w:p>
          <w:p w:rsidR="008C4844" w:rsidRDefault="008C4844" w:rsidP="000C760D">
            <w:pPr>
              <w:rPr>
                <w:rFonts w:ascii="Tahoma" w:hAnsi="Tahoma" w:cs="Tahoma"/>
                <w:sz w:val="28"/>
              </w:rPr>
            </w:pPr>
          </w:p>
        </w:tc>
      </w:tr>
    </w:tbl>
    <w:p w:rsidR="008C4844" w:rsidRDefault="008C4844" w:rsidP="008C4844">
      <w:pPr>
        <w:spacing w:after="0"/>
        <w:rPr>
          <w:rFonts w:ascii="Tahoma" w:hAnsi="Tahoma" w:cs="Tahoma"/>
          <w:sz w:val="28"/>
        </w:rPr>
      </w:pPr>
    </w:p>
    <w:p w:rsidR="008C4844" w:rsidRDefault="008C4844" w:rsidP="008C4844">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Identify examples of </w:t>
      </w:r>
      <w:r w:rsidRPr="005F269E">
        <w:rPr>
          <w:rFonts w:ascii="Tahoma" w:hAnsi="Tahoma" w:cs="Tahoma"/>
          <w:b/>
          <w:sz w:val="28"/>
        </w:rPr>
        <w:t>fringe benefits</w:t>
      </w:r>
      <w:r>
        <w:rPr>
          <w:rFonts w:ascii="Tahoma" w:hAnsi="Tahoma" w:cs="Tahoma"/>
          <w:sz w:val="28"/>
        </w:rPr>
        <w:t xml:space="preserve"> that can be given to workers:</w:t>
      </w:r>
    </w:p>
    <w:p w:rsidR="008C4844" w:rsidRDefault="008C4844" w:rsidP="008C4844">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8C4844" w:rsidRDefault="008C4844" w:rsidP="008C4844">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5F269E" w:rsidRDefault="005F269E" w:rsidP="008C4844">
      <w:pPr>
        <w:spacing w:after="0"/>
        <w:rPr>
          <w:rFonts w:cs="Arial"/>
          <w:color w:val="D9D9D9"/>
          <w:sz w:val="24"/>
          <w:szCs w:val="24"/>
        </w:rPr>
      </w:pPr>
    </w:p>
    <w:p w:rsidR="00833020" w:rsidRDefault="00833020">
      <w:pPr>
        <w:rPr>
          <w:rFonts w:ascii="Tahoma" w:hAnsi="Tahoma" w:cs="Tahoma"/>
          <w:b/>
          <w:color w:val="0070C0"/>
          <w:sz w:val="28"/>
          <w:szCs w:val="24"/>
        </w:rPr>
      </w:pPr>
      <w:r>
        <w:rPr>
          <w:rFonts w:ascii="Tahoma" w:hAnsi="Tahoma" w:cs="Tahoma"/>
          <w:b/>
          <w:color w:val="0070C0"/>
          <w:sz w:val="28"/>
          <w:szCs w:val="24"/>
        </w:rPr>
        <w:br w:type="page"/>
      </w:r>
    </w:p>
    <w:p w:rsidR="005A2F40" w:rsidRPr="005A2F40" w:rsidRDefault="005A2F40" w:rsidP="005A2F40">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sidRPr="005A2F40">
        <w:rPr>
          <w:rFonts w:ascii="Tahoma" w:hAnsi="Tahoma" w:cs="Tahoma"/>
          <w:b/>
          <w:color w:val="0070C0"/>
          <w:sz w:val="28"/>
          <w:szCs w:val="24"/>
        </w:rPr>
        <w:lastRenderedPageBreak/>
        <w:t>3.6 Training and development</w:t>
      </w:r>
    </w:p>
    <w:p w:rsidR="005A2F40" w:rsidRDefault="005A2F40" w:rsidP="005A2F40">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w:t>
      </w:r>
      <w:r w:rsidR="00BE7F12">
        <w:rPr>
          <w:rFonts w:ascii="Tahoma" w:hAnsi="Tahoma" w:cs="Tahoma"/>
          <w:sz w:val="28"/>
        </w:rPr>
        <w:t xml:space="preserve">Complete the following tables about </w:t>
      </w:r>
      <w:r w:rsidR="00BE7F12" w:rsidRPr="005F269E">
        <w:rPr>
          <w:rFonts w:ascii="Tahoma" w:hAnsi="Tahoma" w:cs="Tahoma"/>
          <w:b/>
          <w:sz w:val="28"/>
        </w:rPr>
        <w:t>training &amp; development</w:t>
      </w:r>
      <w:r w:rsidR="002E2AE7">
        <w:rPr>
          <w:rFonts w:ascii="Tahoma" w:hAnsi="Tahoma" w:cs="Tahoma"/>
          <w:sz w:val="28"/>
        </w:rPr>
        <w:t>:</w:t>
      </w:r>
    </w:p>
    <w:tbl>
      <w:tblPr>
        <w:tblStyle w:val="TableGrid"/>
        <w:tblW w:w="0" w:type="auto"/>
        <w:tblLook w:val="04A0" w:firstRow="1" w:lastRow="0" w:firstColumn="1" w:lastColumn="0" w:noHBand="0" w:noVBand="1"/>
      </w:tblPr>
      <w:tblGrid>
        <w:gridCol w:w="1838"/>
        <w:gridCol w:w="8618"/>
      </w:tblGrid>
      <w:tr w:rsidR="002E2AE7" w:rsidTr="000C760D">
        <w:tc>
          <w:tcPr>
            <w:tcW w:w="1838" w:type="dxa"/>
            <w:shd w:val="clear" w:color="auto" w:fill="BFBFBF" w:themeFill="background1" w:themeFillShade="BF"/>
          </w:tcPr>
          <w:p w:rsidR="002E2AE7" w:rsidRPr="008C4844" w:rsidRDefault="002E2AE7" w:rsidP="000C760D">
            <w:pPr>
              <w:jc w:val="center"/>
              <w:rPr>
                <w:rFonts w:ascii="Tahoma" w:hAnsi="Tahoma" w:cs="Tahoma"/>
                <w:b/>
                <w:sz w:val="28"/>
              </w:rPr>
            </w:pPr>
            <w:r w:rsidRPr="008C4844">
              <w:rPr>
                <w:rFonts w:ascii="Tahoma" w:hAnsi="Tahoma" w:cs="Tahoma"/>
                <w:b/>
                <w:sz w:val="28"/>
              </w:rPr>
              <w:t>Method</w:t>
            </w:r>
          </w:p>
        </w:tc>
        <w:tc>
          <w:tcPr>
            <w:tcW w:w="8618" w:type="dxa"/>
            <w:shd w:val="clear" w:color="auto" w:fill="BFBFBF" w:themeFill="background1" w:themeFillShade="BF"/>
          </w:tcPr>
          <w:p w:rsidR="002E2AE7" w:rsidRPr="008C4844" w:rsidRDefault="002E2AE7" w:rsidP="002E2AE7">
            <w:pPr>
              <w:rPr>
                <w:rFonts w:ascii="Tahoma" w:hAnsi="Tahoma" w:cs="Tahoma"/>
                <w:b/>
                <w:sz w:val="28"/>
              </w:rPr>
            </w:pPr>
            <w:r w:rsidRPr="008C4844">
              <w:rPr>
                <w:rFonts w:ascii="Tahoma" w:hAnsi="Tahoma" w:cs="Tahoma"/>
                <w:b/>
                <w:sz w:val="28"/>
              </w:rPr>
              <w:t>Explanation</w:t>
            </w:r>
            <w:r>
              <w:rPr>
                <w:rFonts w:ascii="Tahoma" w:hAnsi="Tahoma" w:cs="Tahoma"/>
                <w:b/>
                <w:sz w:val="28"/>
              </w:rPr>
              <w:t xml:space="preserve"> &amp; examples</w:t>
            </w:r>
          </w:p>
        </w:tc>
      </w:tr>
      <w:tr w:rsidR="002E2AE7" w:rsidTr="000C760D">
        <w:tc>
          <w:tcPr>
            <w:tcW w:w="1838" w:type="dxa"/>
            <w:vAlign w:val="center"/>
          </w:tcPr>
          <w:p w:rsidR="002E2AE7" w:rsidRDefault="002E2AE7" w:rsidP="000C760D">
            <w:pPr>
              <w:jc w:val="center"/>
              <w:rPr>
                <w:rFonts w:ascii="Tahoma" w:hAnsi="Tahoma" w:cs="Tahoma"/>
                <w:sz w:val="28"/>
              </w:rPr>
            </w:pPr>
            <w:r>
              <w:rPr>
                <w:rFonts w:ascii="Tahoma" w:hAnsi="Tahoma" w:cs="Tahoma"/>
                <w:sz w:val="28"/>
              </w:rPr>
              <w:t>Induction training</w:t>
            </w:r>
          </w:p>
        </w:tc>
        <w:tc>
          <w:tcPr>
            <w:tcW w:w="8618" w:type="dxa"/>
          </w:tcPr>
          <w:p w:rsidR="002E2AE7" w:rsidRDefault="002E2AE7" w:rsidP="000C760D">
            <w:pPr>
              <w:rPr>
                <w:rFonts w:ascii="Tahoma" w:hAnsi="Tahoma" w:cs="Tahoma"/>
                <w:sz w:val="28"/>
              </w:rPr>
            </w:pPr>
          </w:p>
          <w:p w:rsidR="002E2AE7" w:rsidRDefault="002E2AE7" w:rsidP="000C760D">
            <w:pPr>
              <w:rPr>
                <w:rFonts w:ascii="Tahoma" w:hAnsi="Tahoma" w:cs="Tahoma"/>
                <w:sz w:val="28"/>
              </w:rPr>
            </w:pPr>
          </w:p>
          <w:p w:rsidR="002E2AE7" w:rsidRDefault="002E2AE7" w:rsidP="000C760D">
            <w:pPr>
              <w:rPr>
                <w:rFonts w:ascii="Tahoma" w:hAnsi="Tahoma" w:cs="Tahoma"/>
                <w:sz w:val="28"/>
              </w:rPr>
            </w:pPr>
          </w:p>
        </w:tc>
      </w:tr>
      <w:tr w:rsidR="002E2AE7" w:rsidTr="000C760D">
        <w:tc>
          <w:tcPr>
            <w:tcW w:w="1838" w:type="dxa"/>
            <w:vAlign w:val="center"/>
          </w:tcPr>
          <w:p w:rsidR="002E2AE7" w:rsidRDefault="002E2AE7" w:rsidP="000C760D">
            <w:pPr>
              <w:jc w:val="center"/>
              <w:rPr>
                <w:rFonts w:ascii="Tahoma" w:hAnsi="Tahoma" w:cs="Tahoma"/>
                <w:sz w:val="28"/>
              </w:rPr>
            </w:pPr>
            <w:r>
              <w:rPr>
                <w:rFonts w:ascii="Tahoma" w:hAnsi="Tahoma" w:cs="Tahoma"/>
                <w:sz w:val="28"/>
              </w:rPr>
              <w:t>On-the-job training</w:t>
            </w:r>
          </w:p>
        </w:tc>
        <w:tc>
          <w:tcPr>
            <w:tcW w:w="8618" w:type="dxa"/>
          </w:tcPr>
          <w:p w:rsidR="002E2AE7" w:rsidRDefault="002E2AE7" w:rsidP="000C760D">
            <w:pPr>
              <w:rPr>
                <w:rFonts w:ascii="Tahoma" w:hAnsi="Tahoma" w:cs="Tahoma"/>
                <w:sz w:val="28"/>
              </w:rPr>
            </w:pPr>
          </w:p>
          <w:p w:rsidR="002E2AE7" w:rsidRDefault="002E2AE7" w:rsidP="000C760D">
            <w:pPr>
              <w:rPr>
                <w:rFonts w:ascii="Tahoma" w:hAnsi="Tahoma" w:cs="Tahoma"/>
                <w:sz w:val="28"/>
              </w:rPr>
            </w:pPr>
          </w:p>
          <w:p w:rsidR="002E2AE7" w:rsidRDefault="002E2AE7" w:rsidP="000C760D">
            <w:pPr>
              <w:rPr>
                <w:rFonts w:ascii="Tahoma" w:hAnsi="Tahoma" w:cs="Tahoma"/>
                <w:sz w:val="28"/>
              </w:rPr>
            </w:pPr>
          </w:p>
        </w:tc>
      </w:tr>
      <w:tr w:rsidR="002E2AE7" w:rsidTr="000C760D">
        <w:tc>
          <w:tcPr>
            <w:tcW w:w="1838" w:type="dxa"/>
            <w:vAlign w:val="center"/>
          </w:tcPr>
          <w:p w:rsidR="002E2AE7" w:rsidRDefault="002E2AE7" w:rsidP="002E2AE7">
            <w:pPr>
              <w:jc w:val="center"/>
              <w:rPr>
                <w:rFonts w:ascii="Tahoma" w:hAnsi="Tahoma" w:cs="Tahoma"/>
                <w:sz w:val="28"/>
              </w:rPr>
            </w:pPr>
            <w:r>
              <w:rPr>
                <w:rFonts w:ascii="Tahoma" w:hAnsi="Tahoma" w:cs="Tahoma"/>
                <w:sz w:val="28"/>
              </w:rPr>
              <w:t>Off-the-job training</w:t>
            </w:r>
          </w:p>
        </w:tc>
        <w:tc>
          <w:tcPr>
            <w:tcW w:w="8618" w:type="dxa"/>
          </w:tcPr>
          <w:p w:rsidR="002E2AE7" w:rsidRDefault="002E2AE7" w:rsidP="000C760D">
            <w:pPr>
              <w:rPr>
                <w:rFonts w:ascii="Tahoma" w:hAnsi="Tahoma" w:cs="Tahoma"/>
                <w:sz w:val="28"/>
              </w:rPr>
            </w:pPr>
          </w:p>
          <w:p w:rsidR="002E2AE7" w:rsidRDefault="002E2AE7" w:rsidP="000C760D">
            <w:pPr>
              <w:rPr>
                <w:rFonts w:ascii="Tahoma" w:hAnsi="Tahoma" w:cs="Tahoma"/>
                <w:sz w:val="28"/>
              </w:rPr>
            </w:pPr>
          </w:p>
          <w:p w:rsidR="002E2AE7" w:rsidRDefault="002E2AE7" w:rsidP="000C760D">
            <w:pPr>
              <w:rPr>
                <w:rFonts w:ascii="Tahoma" w:hAnsi="Tahoma" w:cs="Tahoma"/>
                <w:sz w:val="28"/>
              </w:rPr>
            </w:pPr>
          </w:p>
        </w:tc>
      </w:tr>
    </w:tbl>
    <w:p w:rsidR="005A2F40" w:rsidRDefault="005A2F40" w:rsidP="005A2F40">
      <w:pPr>
        <w:spacing w:after="0"/>
        <w:rPr>
          <w:rFonts w:ascii="Tahoma" w:hAnsi="Tahoma" w:cs="Tahoma"/>
          <w:sz w:val="28"/>
        </w:rPr>
      </w:pPr>
    </w:p>
    <w:tbl>
      <w:tblPr>
        <w:tblStyle w:val="TableGrid"/>
        <w:tblW w:w="0" w:type="auto"/>
        <w:tblLook w:val="04A0" w:firstRow="1" w:lastRow="0" w:firstColumn="1" w:lastColumn="0" w:noHBand="0" w:noVBand="1"/>
      </w:tblPr>
      <w:tblGrid>
        <w:gridCol w:w="5228"/>
        <w:gridCol w:w="5228"/>
      </w:tblGrid>
      <w:tr w:rsidR="002E2AE7" w:rsidTr="000C760D">
        <w:tc>
          <w:tcPr>
            <w:tcW w:w="5228" w:type="dxa"/>
            <w:shd w:val="clear" w:color="auto" w:fill="BFBFBF" w:themeFill="background1" w:themeFillShade="BF"/>
          </w:tcPr>
          <w:p w:rsidR="002E2AE7" w:rsidRPr="00711EAF" w:rsidRDefault="002E2AE7" w:rsidP="000C760D">
            <w:pPr>
              <w:jc w:val="center"/>
              <w:rPr>
                <w:rFonts w:ascii="Tahoma" w:hAnsi="Tahoma" w:cs="Tahoma"/>
                <w:b/>
                <w:sz w:val="28"/>
              </w:rPr>
            </w:pPr>
            <w:r>
              <w:rPr>
                <w:rFonts w:ascii="Tahoma" w:hAnsi="Tahoma" w:cs="Tahoma"/>
                <w:b/>
                <w:sz w:val="28"/>
              </w:rPr>
              <w:t>On-the-job training</w:t>
            </w:r>
          </w:p>
        </w:tc>
        <w:tc>
          <w:tcPr>
            <w:tcW w:w="5228" w:type="dxa"/>
            <w:shd w:val="clear" w:color="auto" w:fill="BFBFBF" w:themeFill="background1" w:themeFillShade="BF"/>
          </w:tcPr>
          <w:p w:rsidR="002E2AE7" w:rsidRPr="00711EAF" w:rsidRDefault="002E2AE7" w:rsidP="002E2AE7">
            <w:pPr>
              <w:jc w:val="center"/>
              <w:rPr>
                <w:rFonts w:ascii="Tahoma" w:hAnsi="Tahoma" w:cs="Tahoma"/>
                <w:b/>
                <w:sz w:val="28"/>
              </w:rPr>
            </w:pPr>
            <w:r>
              <w:rPr>
                <w:rFonts w:ascii="Tahoma" w:hAnsi="Tahoma" w:cs="Tahoma"/>
                <w:b/>
                <w:sz w:val="28"/>
              </w:rPr>
              <w:t>Off-the-job training</w:t>
            </w:r>
          </w:p>
        </w:tc>
      </w:tr>
      <w:tr w:rsidR="002E2AE7" w:rsidTr="000C760D">
        <w:tc>
          <w:tcPr>
            <w:tcW w:w="5228" w:type="dxa"/>
          </w:tcPr>
          <w:p w:rsidR="002E2AE7" w:rsidRDefault="00547C22" w:rsidP="000C760D">
            <w:pPr>
              <w:rPr>
                <w:rFonts w:ascii="Tahoma" w:hAnsi="Tahoma" w:cs="Tahoma"/>
                <w:sz w:val="28"/>
              </w:rPr>
            </w:pPr>
            <w:r>
              <w:rPr>
                <w:rFonts w:ascii="Tahoma" w:hAnsi="Tahoma" w:cs="Tahoma"/>
                <w:sz w:val="28"/>
              </w:rPr>
              <w:t>Benefits:</w:t>
            </w:r>
          </w:p>
          <w:p w:rsidR="002E2AE7" w:rsidRDefault="002E2AE7" w:rsidP="000C760D">
            <w:pPr>
              <w:rPr>
                <w:rFonts w:ascii="Tahoma" w:hAnsi="Tahoma" w:cs="Tahoma"/>
                <w:sz w:val="28"/>
              </w:rPr>
            </w:pPr>
          </w:p>
          <w:p w:rsidR="002E2AE7" w:rsidRDefault="002E2AE7" w:rsidP="000C760D">
            <w:pPr>
              <w:rPr>
                <w:rFonts w:ascii="Tahoma" w:hAnsi="Tahoma" w:cs="Tahoma"/>
                <w:sz w:val="28"/>
              </w:rPr>
            </w:pPr>
          </w:p>
          <w:p w:rsidR="002E2AE7" w:rsidRDefault="002E2AE7" w:rsidP="000C760D">
            <w:pPr>
              <w:rPr>
                <w:rFonts w:ascii="Tahoma" w:hAnsi="Tahoma" w:cs="Tahoma"/>
                <w:sz w:val="28"/>
              </w:rPr>
            </w:pPr>
          </w:p>
          <w:p w:rsidR="002E2AE7" w:rsidRDefault="002E2AE7" w:rsidP="000C760D">
            <w:pPr>
              <w:rPr>
                <w:rFonts w:ascii="Tahoma" w:hAnsi="Tahoma" w:cs="Tahoma"/>
                <w:sz w:val="28"/>
              </w:rPr>
            </w:pPr>
          </w:p>
          <w:p w:rsidR="002E2AE7" w:rsidRDefault="002E2AE7" w:rsidP="000C760D">
            <w:pPr>
              <w:rPr>
                <w:rFonts w:ascii="Tahoma" w:hAnsi="Tahoma" w:cs="Tahoma"/>
                <w:sz w:val="28"/>
              </w:rPr>
            </w:pPr>
          </w:p>
          <w:p w:rsidR="002E2AE7" w:rsidRDefault="002E2AE7" w:rsidP="000C760D">
            <w:pPr>
              <w:rPr>
                <w:rFonts w:ascii="Tahoma" w:hAnsi="Tahoma" w:cs="Tahoma"/>
                <w:sz w:val="28"/>
              </w:rPr>
            </w:pPr>
          </w:p>
          <w:p w:rsidR="002E2AE7" w:rsidRDefault="002E2AE7" w:rsidP="000C760D">
            <w:pPr>
              <w:rPr>
                <w:rFonts w:ascii="Tahoma" w:hAnsi="Tahoma" w:cs="Tahoma"/>
                <w:sz w:val="28"/>
              </w:rPr>
            </w:pPr>
          </w:p>
          <w:p w:rsidR="002E2AE7" w:rsidRDefault="002E2AE7" w:rsidP="000C760D">
            <w:pPr>
              <w:rPr>
                <w:rFonts w:ascii="Tahoma" w:hAnsi="Tahoma" w:cs="Tahoma"/>
                <w:sz w:val="28"/>
              </w:rPr>
            </w:pPr>
          </w:p>
          <w:p w:rsidR="002E2AE7" w:rsidRDefault="002E2AE7" w:rsidP="000C760D">
            <w:pPr>
              <w:rPr>
                <w:rFonts w:ascii="Tahoma" w:hAnsi="Tahoma" w:cs="Tahoma"/>
                <w:sz w:val="28"/>
              </w:rPr>
            </w:pPr>
          </w:p>
          <w:p w:rsidR="002E2AE7" w:rsidRDefault="002E2AE7" w:rsidP="000C760D">
            <w:pPr>
              <w:rPr>
                <w:rFonts w:ascii="Tahoma" w:hAnsi="Tahoma" w:cs="Tahoma"/>
                <w:sz w:val="28"/>
              </w:rPr>
            </w:pPr>
          </w:p>
        </w:tc>
        <w:tc>
          <w:tcPr>
            <w:tcW w:w="5228" w:type="dxa"/>
          </w:tcPr>
          <w:p w:rsidR="002E2AE7" w:rsidRDefault="002E2AE7" w:rsidP="000C760D">
            <w:pPr>
              <w:rPr>
                <w:rFonts w:ascii="Tahoma" w:hAnsi="Tahoma" w:cs="Tahoma"/>
                <w:sz w:val="28"/>
              </w:rPr>
            </w:pPr>
            <w:r>
              <w:rPr>
                <w:rFonts w:ascii="Tahoma" w:hAnsi="Tahoma" w:cs="Tahoma"/>
                <w:sz w:val="28"/>
              </w:rPr>
              <w:t>Benefits</w:t>
            </w:r>
            <w:r w:rsidR="00547C22">
              <w:rPr>
                <w:rFonts w:ascii="Tahoma" w:hAnsi="Tahoma" w:cs="Tahoma"/>
                <w:sz w:val="28"/>
              </w:rPr>
              <w:t>:</w:t>
            </w:r>
          </w:p>
          <w:p w:rsidR="002E2AE7" w:rsidRDefault="002E2AE7" w:rsidP="000C760D">
            <w:pPr>
              <w:rPr>
                <w:rFonts w:ascii="Tahoma" w:hAnsi="Tahoma" w:cs="Tahoma"/>
                <w:sz w:val="28"/>
              </w:rPr>
            </w:pPr>
          </w:p>
        </w:tc>
      </w:tr>
    </w:tbl>
    <w:p w:rsidR="002E2AE7" w:rsidRDefault="002E2AE7" w:rsidP="005A2F40">
      <w:pPr>
        <w:spacing w:after="0"/>
        <w:rPr>
          <w:rFonts w:ascii="Tahoma" w:hAnsi="Tahoma" w:cs="Tahoma"/>
          <w:sz w:val="28"/>
        </w:rPr>
      </w:pPr>
    </w:p>
    <w:p w:rsidR="00BE7F12" w:rsidRDefault="00BE7F12" w:rsidP="005A2F40">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Benefits and drawbacks of training to the </w:t>
      </w:r>
      <w:r w:rsidRPr="00BE7F12">
        <w:rPr>
          <w:rFonts w:ascii="Tahoma" w:hAnsi="Tahoma" w:cs="Tahoma"/>
          <w:b/>
          <w:sz w:val="28"/>
        </w:rPr>
        <w:t>business</w:t>
      </w:r>
      <w:r>
        <w:rPr>
          <w:rFonts w:ascii="Tahoma" w:hAnsi="Tahoma" w:cs="Tahoma"/>
          <w:sz w:val="28"/>
        </w:rPr>
        <w:t>:</w:t>
      </w:r>
    </w:p>
    <w:tbl>
      <w:tblPr>
        <w:tblStyle w:val="TableGrid"/>
        <w:tblW w:w="0" w:type="auto"/>
        <w:tblLook w:val="04A0" w:firstRow="1" w:lastRow="0" w:firstColumn="1" w:lastColumn="0" w:noHBand="0" w:noVBand="1"/>
      </w:tblPr>
      <w:tblGrid>
        <w:gridCol w:w="5228"/>
        <w:gridCol w:w="5228"/>
      </w:tblGrid>
      <w:tr w:rsidR="00BE7F12" w:rsidTr="000C760D">
        <w:tc>
          <w:tcPr>
            <w:tcW w:w="5228" w:type="dxa"/>
            <w:shd w:val="clear" w:color="auto" w:fill="BFBFBF" w:themeFill="background1" w:themeFillShade="BF"/>
          </w:tcPr>
          <w:p w:rsidR="00BE7F12" w:rsidRPr="00711EAF" w:rsidRDefault="00BE7F12" w:rsidP="000C760D">
            <w:pPr>
              <w:jc w:val="center"/>
              <w:rPr>
                <w:rFonts w:ascii="Tahoma" w:hAnsi="Tahoma" w:cs="Tahoma"/>
                <w:b/>
                <w:sz w:val="28"/>
              </w:rPr>
            </w:pPr>
            <w:r>
              <w:rPr>
                <w:rFonts w:ascii="Tahoma" w:hAnsi="Tahoma" w:cs="Tahoma"/>
                <w:b/>
                <w:sz w:val="28"/>
              </w:rPr>
              <w:t>Benefits</w:t>
            </w:r>
          </w:p>
        </w:tc>
        <w:tc>
          <w:tcPr>
            <w:tcW w:w="5228" w:type="dxa"/>
            <w:shd w:val="clear" w:color="auto" w:fill="BFBFBF" w:themeFill="background1" w:themeFillShade="BF"/>
          </w:tcPr>
          <w:p w:rsidR="00BE7F12" w:rsidRPr="00711EAF" w:rsidRDefault="00BE7F12" w:rsidP="000C760D">
            <w:pPr>
              <w:jc w:val="center"/>
              <w:rPr>
                <w:rFonts w:ascii="Tahoma" w:hAnsi="Tahoma" w:cs="Tahoma"/>
                <w:b/>
                <w:sz w:val="28"/>
              </w:rPr>
            </w:pPr>
            <w:r>
              <w:rPr>
                <w:rFonts w:ascii="Tahoma" w:hAnsi="Tahoma" w:cs="Tahoma"/>
                <w:b/>
                <w:sz w:val="28"/>
              </w:rPr>
              <w:t>Drawbacks</w:t>
            </w:r>
          </w:p>
        </w:tc>
      </w:tr>
      <w:tr w:rsidR="00BE7F12" w:rsidTr="000C760D">
        <w:tc>
          <w:tcPr>
            <w:tcW w:w="5228" w:type="dxa"/>
          </w:tcPr>
          <w:p w:rsidR="00BE7F12" w:rsidRDefault="00BE7F12" w:rsidP="000C760D">
            <w:pPr>
              <w:rPr>
                <w:rFonts w:ascii="Tahoma" w:hAnsi="Tahoma" w:cs="Tahoma"/>
                <w:sz w:val="28"/>
              </w:rPr>
            </w:pPr>
          </w:p>
          <w:p w:rsidR="00BE7F12" w:rsidRDefault="00BE7F12" w:rsidP="000C760D">
            <w:pPr>
              <w:rPr>
                <w:rFonts w:ascii="Tahoma" w:hAnsi="Tahoma" w:cs="Tahoma"/>
                <w:sz w:val="28"/>
              </w:rPr>
            </w:pPr>
          </w:p>
          <w:p w:rsidR="00BE7F12" w:rsidRDefault="00BE7F12" w:rsidP="000C760D">
            <w:pPr>
              <w:rPr>
                <w:rFonts w:ascii="Tahoma" w:hAnsi="Tahoma" w:cs="Tahoma"/>
                <w:sz w:val="28"/>
              </w:rPr>
            </w:pPr>
          </w:p>
          <w:p w:rsidR="00BE7F12" w:rsidRDefault="00BE7F12" w:rsidP="000C760D">
            <w:pPr>
              <w:rPr>
                <w:rFonts w:ascii="Tahoma" w:hAnsi="Tahoma" w:cs="Tahoma"/>
                <w:sz w:val="28"/>
              </w:rPr>
            </w:pPr>
          </w:p>
          <w:p w:rsidR="00BE7F12" w:rsidRDefault="00BE7F12" w:rsidP="000C760D">
            <w:pPr>
              <w:rPr>
                <w:rFonts w:ascii="Tahoma" w:hAnsi="Tahoma" w:cs="Tahoma"/>
                <w:sz w:val="28"/>
              </w:rPr>
            </w:pPr>
          </w:p>
          <w:p w:rsidR="00BE7F12" w:rsidRDefault="00BE7F12" w:rsidP="000C760D">
            <w:pPr>
              <w:rPr>
                <w:rFonts w:ascii="Tahoma" w:hAnsi="Tahoma" w:cs="Tahoma"/>
                <w:sz w:val="28"/>
              </w:rPr>
            </w:pPr>
          </w:p>
          <w:p w:rsidR="00BE7F12" w:rsidRDefault="00BE7F12" w:rsidP="000C760D">
            <w:pPr>
              <w:rPr>
                <w:rFonts w:ascii="Tahoma" w:hAnsi="Tahoma" w:cs="Tahoma"/>
                <w:sz w:val="28"/>
              </w:rPr>
            </w:pPr>
          </w:p>
          <w:p w:rsidR="00BE7F12" w:rsidRDefault="00BE7F12" w:rsidP="000C760D">
            <w:pPr>
              <w:rPr>
                <w:rFonts w:ascii="Tahoma" w:hAnsi="Tahoma" w:cs="Tahoma"/>
                <w:sz w:val="28"/>
              </w:rPr>
            </w:pPr>
          </w:p>
          <w:p w:rsidR="00BE7F12" w:rsidRDefault="00BE7F12" w:rsidP="000C760D">
            <w:pPr>
              <w:rPr>
                <w:rFonts w:ascii="Tahoma" w:hAnsi="Tahoma" w:cs="Tahoma"/>
                <w:sz w:val="28"/>
              </w:rPr>
            </w:pPr>
          </w:p>
          <w:p w:rsidR="00BE7F12" w:rsidRDefault="00BE7F12" w:rsidP="000C760D">
            <w:pPr>
              <w:rPr>
                <w:rFonts w:ascii="Tahoma" w:hAnsi="Tahoma" w:cs="Tahoma"/>
                <w:sz w:val="28"/>
              </w:rPr>
            </w:pPr>
          </w:p>
        </w:tc>
        <w:tc>
          <w:tcPr>
            <w:tcW w:w="5228" w:type="dxa"/>
          </w:tcPr>
          <w:p w:rsidR="00BE7F12" w:rsidRDefault="00BE7F12" w:rsidP="00BE7F12">
            <w:pPr>
              <w:rPr>
                <w:rFonts w:ascii="Tahoma" w:hAnsi="Tahoma" w:cs="Tahoma"/>
                <w:sz w:val="28"/>
              </w:rPr>
            </w:pPr>
          </w:p>
        </w:tc>
      </w:tr>
    </w:tbl>
    <w:p w:rsidR="00BE7F12" w:rsidRDefault="00BE7F12" w:rsidP="005A2F40">
      <w:pPr>
        <w:spacing w:after="0"/>
        <w:rPr>
          <w:rFonts w:ascii="Tahoma" w:hAnsi="Tahoma" w:cs="Tahoma"/>
          <w:sz w:val="28"/>
        </w:rPr>
      </w:pPr>
    </w:p>
    <w:p w:rsidR="00833020" w:rsidRDefault="00833020">
      <w:pPr>
        <w:rPr>
          <w:rFonts w:ascii="Tahoma" w:hAnsi="Tahoma" w:cs="Tahoma"/>
          <w:sz w:val="28"/>
        </w:rPr>
      </w:pPr>
      <w:r>
        <w:rPr>
          <w:rFonts w:ascii="Tahoma" w:hAnsi="Tahoma" w:cs="Tahoma"/>
          <w:sz w:val="28"/>
        </w:rPr>
        <w:br w:type="page"/>
      </w:r>
    </w:p>
    <w:p w:rsidR="00BE7F12" w:rsidRDefault="00BE7F12" w:rsidP="005A2F40">
      <w:pPr>
        <w:spacing w:after="0"/>
        <w:rPr>
          <w:rFonts w:ascii="Tahoma" w:hAnsi="Tahoma" w:cs="Tahoma"/>
          <w:sz w:val="28"/>
        </w:rPr>
      </w:pPr>
      <w:r>
        <w:rPr>
          <w:rFonts w:ascii="Tahoma" w:hAnsi="Tahoma" w:cs="Tahoma"/>
          <w:sz w:val="28"/>
        </w:rPr>
        <w:lastRenderedPageBreak/>
        <w:sym w:font="Wingdings" w:char="F0B5"/>
      </w:r>
      <w:r>
        <w:rPr>
          <w:rFonts w:ascii="Tahoma" w:hAnsi="Tahoma" w:cs="Tahoma"/>
          <w:sz w:val="28"/>
        </w:rPr>
        <w:t xml:space="preserve"> Explain what each of the following</w:t>
      </w:r>
      <w:r w:rsidR="00DC0445">
        <w:rPr>
          <w:rFonts w:ascii="Tahoma" w:hAnsi="Tahoma" w:cs="Tahoma"/>
          <w:sz w:val="28"/>
        </w:rPr>
        <w:t xml:space="preserve"> types of </w:t>
      </w:r>
      <w:r w:rsidR="00DC0445" w:rsidRPr="00DC0445">
        <w:rPr>
          <w:rFonts w:ascii="Tahoma" w:hAnsi="Tahoma" w:cs="Tahoma"/>
          <w:b/>
          <w:sz w:val="28"/>
        </w:rPr>
        <w:t>staff development</w:t>
      </w:r>
      <w:r w:rsidR="00DC0445">
        <w:rPr>
          <w:rFonts w:ascii="Tahoma" w:hAnsi="Tahoma" w:cs="Tahoma"/>
          <w:sz w:val="28"/>
        </w:rPr>
        <w:t xml:space="preserve"> </w:t>
      </w:r>
      <w:r>
        <w:rPr>
          <w:rFonts w:ascii="Tahoma" w:hAnsi="Tahoma" w:cs="Tahoma"/>
          <w:sz w:val="28"/>
        </w:rPr>
        <w:t>is with examples:</w:t>
      </w:r>
    </w:p>
    <w:tbl>
      <w:tblPr>
        <w:tblStyle w:val="TableGrid"/>
        <w:tblW w:w="0" w:type="auto"/>
        <w:tblLook w:val="04A0" w:firstRow="1" w:lastRow="0" w:firstColumn="1" w:lastColumn="0" w:noHBand="0" w:noVBand="1"/>
      </w:tblPr>
      <w:tblGrid>
        <w:gridCol w:w="2032"/>
        <w:gridCol w:w="8424"/>
      </w:tblGrid>
      <w:tr w:rsidR="00BE7F12" w:rsidTr="000C760D">
        <w:tc>
          <w:tcPr>
            <w:tcW w:w="1838" w:type="dxa"/>
            <w:shd w:val="clear" w:color="auto" w:fill="BFBFBF" w:themeFill="background1" w:themeFillShade="BF"/>
          </w:tcPr>
          <w:p w:rsidR="00BE7F12" w:rsidRPr="008C4844" w:rsidRDefault="00BE7F12" w:rsidP="00BE7F12">
            <w:pPr>
              <w:jc w:val="center"/>
              <w:rPr>
                <w:rFonts w:ascii="Tahoma" w:hAnsi="Tahoma" w:cs="Tahoma"/>
                <w:b/>
                <w:sz w:val="28"/>
              </w:rPr>
            </w:pPr>
            <w:r>
              <w:rPr>
                <w:rFonts w:ascii="Tahoma" w:hAnsi="Tahoma" w:cs="Tahoma"/>
                <w:sz w:val="28"/>
              </w:rPr>
              <w:t xml:space="preserve"> </w:t>
            </w:r>
            <w:r>
              <w:rPr>
                <w:rFonts w:ascii="Tahoma" w:hAnsi="Tahoma" w:cs="Tahoma"/>
                <w:b/>
                <w:sz w:val="28"/>
              </w:rPr>
              <w:t>Type</w:t>
            </w:r>
          </w:p>
        </w:tc>
        <w:tc>
          <w:tcPr>
            <w:tcW w:w="8618" w:type="dxa"/>
            <w:shd w:val="clear" w:color="auto" w:fill="BFBFBF" w:themeFill="background1" w:themeFillShade="BF"/>
          </w:tcPr>
          <w:p w:rsidR="00BE7F12" w:rsidRPr="008C4844" w:rsidRDefault="00BE7F12" w:rsidP="000C760D">
            <w:pPr>
              <w:rPr>
                <w:rFonts w:ascii="Tahoma" w:hAnsi="Tahoma" w:cs="Tahoma"/>
                <w:b/>
                <w:sz w:val="28"/>
              </w:rPr>
            </w:pPr>
            <w:r w:rsidRPr="008C4844">
              <w:rPr>
                <w:rFonts w:ascii="Tahoma" w:hAnsi="Tahoma" w:cs="Tahoma"/>
                <w:b/>
                <w:sz w:val="28"/>
              </w:rPr>
              <w:t>Explanation</w:t>
            </w:r>
            <w:r>
              <w:rPr>
                <w:rFonts w:ascii="Tahoma" w:hAnsi="Tahoma" w:cs="Tahoma"/>
                <w:b/>
                <w:sz w:val="28"/>
              </w:rPr>
              <w:t xml:space="preserve"> &amp; examples</w:t>
            </w:r>
          </w:p>
        </w:tc>
      </w:tr>
      <w:tr w:rsidR="00BE7F12" w:rsidTr="000C760D">
        <w:tc>
          <w:tcPr>
            <w:tcW w:w="1838" w:type="dxa"/>
            <w:vAlign w:val="center"/>
          </w:tcPr>
          <w:p w:rsidR="00BE7F12" w:rsidRDefault="00BE7F12" w:rsidP="000C760D">
            <w:pPr>
              <w:jc w:val="center"/>
              <w:rPr>
                <w:rFonts w:ascii="Tahoma" w:hAnsi="Tahoma" w:cs="Tahoma"/>
                <w:sz w:val="28"/>
              </w:rPr>
            </w:pPr>
            <w:r>
              <w:rPr>
                <w:rFonts w:ascii="Tahoma" w:hAnsi="Tahoma" w:cs="Tahoma"/>
                <w:sz w:val="28"/>
              </w:rPr>
              <w:t>Academic qualification</w:t>
            </w:r>
          </w:p>
        </w:tc>
        <w:tc>
          <w:tcPr>
            <w:tcW w:w="8618" w:type="dxa"/>
          </w:tcPr>
          <w:p w:rsidR="00BE7F12" w:rsidRDefault="00BE7F12" w:rsidP="000C760D">
            <w:pPr>
              <w:rPr>
                <w:rFonts w:ascii="Tahoma" w:hAnsi="Tahoma" w:cs="Tahoma"/>
                <w:sz w:val="28"/>
              </w:rPr>
            </w:pPr>
          </w:p>
          <w:p w:rsidR="00BE7F12" w:rsidRDefault="00BE7F12" w:rsidP="000C760D">
            <w:pPr>
              <w:rPr>
                <w:rFonts w:ascii="Tahoma" w:hAnsi="Tahoma" w:cs="Tahoma"/>
                <w:sz w:val="28"/>
              </w:rPr>
            </w:pPr>
          </w:p>
          <w:p w:rsidR="00BE7F12" w:rsidRDefault="00BE7F12" w:rsidP="000C760D">
            <w:pPr>
              <w:rPr>
                <w:rFonts w:ascii="Tahoma" w:hAnsi="Tahoma" w:cs="Tahoma"/>
                <w:sz w:val="28"/>
              </w:rPr>
            </w:pPr>
          </w:p>
        </w:tc>
      </w:tr>
      <w:tr w:rsidR="00BE7F12" w:rsidTr="000C760D">
        <w:tc>
          <w:tcPr>
            <w:tcW w:w="1838" w:type="dxa"/>
            <w:vAlign w:val="center"/>
          </w:tcPr>
          <w:p w:rsidR="00BE7F12" w:rsidRDefault="00BE7F12" w:rsidP="000C760D">
            <w:pPr>
              <w:jc w:val="center"/>
              <w:rPr>
                <w:rFonts w:ascii="Tahoma" w:hAnsi="Tahoma" w:cs="Tahoma"/>
                <w:sz w:val="28"/>
              </w:rPr>
            </w:pPr>
            <w:r>
              <w:rPr>
                <w:rFonts w:ascii="Tahoma" w:hAnsi="Tahoma" w:cs="Tahoma"/>
                <w:sz w:val="28"/>
              </w:rPr>
              <w:t xml:space="preserve">Vocational qualification </w:t>
            </w:r>
          </w:p>
        </w:tc>
        <w:tc>
          <w:tcPr>
            <w:tcW w:w="8618" w:type="dxa"/>
          </w:tcPr>
          <w:p w:rsidR="00BE7F12" w:rsidRDefault="00BE7F12" w:rsidP="000C760D">
            <w:pPr>
              <w:rPr>
                <w:rFonts w:ascii="Tahoma" w:hAnsi="Tahoma" w:cs="Tahoma"/>
                <w:sz w:val="28"/>
              </w:rPr>
            </w:pPr>
          </w:p>
          <w:p w:rsidR="00BE7F12" w:rsidRDefault="00BE7F12" w:rsidP="000C760D">
            <w:pPr>
              <w:rPr>
                <w:rFonts w:ascii="Tahoma" w:hAnsi="Tahoma" w:cs="Tahoma"/>
                <w:sz w:val="28"/>
              </w:rPr>
            </w:pPr>
          </w:p>
          <w:p w:rsidR="00BE7F12" w:rsidRDefault="00BE7F12" w:rsidP="000C760D">
            <w:pPr>
              <w:rPr>
                <w:rFonts w:ascii="Tahoma" w:hAnsi="Tahoma" w:cs="Tahoma"/>
                <w:sz w:val="28"/>
              </w:rPr>
            </w:pPr>
          </w:p>
        </w:tc>
      </w:tr>
      <w:tr w:rsidR="00BE7F12" w:rsidTr="000C760D">
        <w:tc>
          <w:tcPr>
            <w:tcW w:w="1838" w:type="dxa"/>
            <w:vAlign w:val="center"/>
          </w:tcPr>
          <w:p w:rsidR="00BE7F12" w:rsidRDefault="00BE7F12" w:rsidP="000C760D">
            <w:pPr>
              <w:jc w:val="center"/>
              <w:rPr>
                <w:rFonts w:ascii="Tahoma" w:hAnsi="Tahoma" w:cs="Tahoma"/>
                <w:sz w:val="28"/>
              </w:rPr>
            </w:pPr>
            <w:r>
              <w:rPr>
                <w:rFonts w:ascii="Tahoma" w:hAnsi="Tahoma" w:cs="Tahoma"/>
                <w:sz w:val="28"/>
              </w:rPr>
              <w:t>Apprenticeship</w:t>
            </w:r>
          </w:p>
        </w:tc>
        <w:tc>
          <w:tcPr>
            <w:tcW w:w="8618" w:type="dxa"/>
          </w:tcPr>
          <w:p w:rsidR="00BE7F12" w:rsidRDefault="00BE7F12" w:rsidP="000C760D">
            <w:pPr>
              <w:rPr>
                <w:rFonts w:ascii="Tahoma" w:hAnsi="Tahoma" w:cs="Tahoma"/>
                <w:sz w:val="28"/>
              </w:rPr>
            </w:pPr>
          </w:p>
          <w:p w:rsidR="00BE7F12" w:rsidRDefault="00BE7F12" w:rsidP="000C760D">
            <w:pPr>
              <w:rPr>
                <w:rFonts w:ascii="Tahoma" w:hAnsi="Tahoma" w:cs="Tahoma"/>
                <w:sz w:val="28"/>
              </w:rPr>
            </w:pPr>
          </w:p>
          <w:p w:rsidR="00BE7F12" w:rsidRDefault="00BE7F12" w:rsidP="000C760D">
            <w:pPr>
              <w:rPr>
                <w:rFonts w:ascii="Tahoma" w:hAnsi="Tahoma" w:cs="Tahoma"/>
                <w:sz w:val="28"/>
              </w:rPr>
            </w:pPr>
          </w:p>
        </w:tc>
      </w:tr>
    </w:tbl>
    <w:p w:rsidR="002E2AE7" w:rsidRPr="005A2F40" w:rsidRDefault="002E2AE7" w:rsidP="005A2F40">
      <w:pPr>
        <w:spacing w:after="0"/>
        <w:rPr>
          <w:rFonts w:ascii="Tahoma" w:hAnsi="Tahoma" w:cs="Tahoma"/>
          <w:sz w:val="28"/>
        </w:rPr>
      </w:pPr>
    </w:p>
    <w:p w:rsidR="005A2F40" w:rsidRPr="005A2F40" w:rsidRDefault="005A2F40" w:rsidP="005A2F40">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sidRPr="005A2F40">
        <w:rPr>
          <w:rFonts w:ascii="Tahoma" w:hAnsi="Tahoma" w:cs="Tahoma"/>
          <w:b/>
          <w:color w:val="0070C0"/>
          <w:sz w:val="28"/>
          <w:szCs w:val="24"/>
        </w:rPr>
        <w:t>3.7 Employment law</w:t>
      </w:r>
    </w:p>
    <w:p w:rsidR="005A2F40" w:rsidRDefault="005A2F40" w:rsidP="005A2F40">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I</w:t>
      </w:r>
      <w:r w:rsidR="00D85FEA">
        <w:rPr>
          <w:rFonts w:ascii="Tahoma" w:hAnsi="Tahoma" w:cs="Tahoma"/>
          <w:sz w:val="28"/>
        </w:rPr>
        <w:t xml:space="preserve">dentify the six main areas of </w:t>
      </w:r>
      <w:r w:rsidR="00D85FEA" w:rsidRPr="005F269E">
        <w:rPr>
          <w:rFonts w:ascii="Tahoma" w:hAnsi="Tahoma" w:cs="Tahoma"/>
          <w:b/>
          <w:sz w:val="28"/>
        </w:rPr>
        <w:t>The Equality Act</w:t>
      </w:r>
      <w:r w:rsidR="00D85FEA">
        <w:rPr>
          <w:rFonts w:ascii="Tahoma" w:hAnsi="Tahoma" w:cs="Tahoma"/>
          <w:sz w:val="28"/>
        </w:rPr>
        <w:t xml:space="preserve"> (types of discrimination)</w:t>
      </w:r>
      <w:r w:rsidR="00DC0445">
        <w:rPr>
          <w:rFonts w:ascii="Tahoma" w:hAnsi="Tahoma" w:cs="Tahoma"/>
          <w:sz w:val="28"/>
        </w:rPr>
        <w:t xml:space="preserve"> and explain why it is important for a business not to discriminate against workers</w:t>
      </w:r>
      <w:r w:rsidR="00D85FEA">
        <w:rPr>
          <w:rFonts w:ascii="Tahoma" w:hAnsi="Tahoma" w:cs="Tahoma"/>
          <w:sz w:val="28"/>
        </w:rPr>
        <w:t>:</w:t>
      </w:r>
    </w:p>
    <w:p w:rsidR="00ED6DA5" w:rsidRDefault="00ED6DA5" w:rsidP="00ED6DA5">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ED6DA5" w:rsidRDefault="00ED6DA5" w:rsidP="00ED6DA5">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ED6DA5" w:rsidRDefault="00ED6DA5" w:rsidP="00ED6DA5">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DC0445" w:rsidRDefault="00DC0445" w:rsidP="00DC0445">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DC0445" w:rsidRDefault="00DC0445" w:rsidP="00DC0445">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CE4E79" w:rsidRDefault="00CE4E79" w:rsidP="00CE4E79">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Find out what the current </w:t>
      </w:r>
      <w:r w:rsidRPr="005F269E">
        <w:rPr>
          <w:rFonts w:ascii="Tahoma" w:hAnsi="Tahoma" w:cs="Tahoma"/>
          <w:b/>
          <w:sz w:val="28"/>
        </w:rPr>
        <w:t>UK minimum wage</w:t>
      </w:r>
      <w:r>
        <w:rPr>
          <w:rFonts w:ascii="Tahoma" w:hAnsi="Tahoma" w:cs="Tahoma"/>
          <w:sz w:val="28"/>
        </w:rPr>
        <w:t xml:space="preserve"> rates are (</w:t>
      </w:r>
      <w:hyperlink r:id="rId7" w:history="1">
        <w:r w:rsidRPr="00E5441C">
          <w:rPr>
            <w:rStyle w:val="Hyperlink"/>
            <w:rFonts w:ascii="Tahoma" w:hAnsi="Tahoma" w:cs="Tahoma"/>
            <w:sz w:val="28"/>
          </w:rPr>
          <w:t>www.gov.uk</w:t>
        </w:r>
      </w:hyperlink>
      <w:r>
        <w:rPr>
          <w:rFonts w:ascii="Tahoma" w:hAnsi="Tahoma" w:cs="Tahoma"/>
          <w:sz w:val="28"/>
        </w:rPr>
        <w:t>):</w:t>
      </w:r>
    </w:p>
    <w:p w:rsidR="00CE4E79" w:rsidRDefault="00CE4E79" w:rsidP="00CE4E79">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CE4E79" w:rsidRDefault="00CE4E79" w:rsidP="00CE4E79">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CE4E79" w:rsidRDefault="00CE4E79" w:rsidP="00CE4E79">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CE4E79" w:rsidRDefault="00CE4E79" w:rsidP="00CE4E79">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Explain the potential consequences to a business of a </w:t>
      </w:r>
      <w:r w:rsidRPr="005F269E">
        <w:rPr>
          <w:rFonts w:ascii="Tahoma" w:hAnsi="Tahoma" w:cs="Tahoma"/>
          <w:b/>
          <w:sz w:val="28"/>
        </w:rPr>
        <w:t>rise in the UK minimum wage</w:t>
      </w:r>
      <w:r>
        <w:rPr>
          <w:rFonts w:ascii="Tahoma" w:hAnsi="Tahoma" w:cs="Tahoma"/>
          <w:sz w:val="28"/>
        </w:rPr>
        <w:t>:</w:t>
      </w:r>
    </w:p>
    <w:p w:rsidR="00CE4E79" w:rsidRDefault="00CE4E79" w:rsidP="00CE4E79">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CE4E79" w:rsidRDefault="00CE4E79" w:rsidP="00CE4E79">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CE4E79" w:rsidRDefault="00CE4E79" w:rsidP="00CE4E79">
      <w:pPr>
        <w:spacing w:after="0"/>
        <w:rPr>
          <w:rFonts w:cs="Arial"/>
          <w:color w:val="D9D9D9"/>
          <w:sz w:val="24"/>
          <w:szCs w:val="24"/>
        </w:rPr>
      </w:pPr>
    </w:p>
    <w:p w:rsidR="00CE4E79" w:rsidRDefault="00CE4E79" w:rsidP="00CE4E79">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5550D5" w:rsidRDefault="005550D5" w:rsidP="00CE4E79">
      <w:pPr>
        <w:spacing w:after="0"/>
        <w:rPr>
          <w:rFonts w:ascii="Tahoma" w:hAnsi="Tahoma" w:cs="Tahoma"/>
          <w:sz w:val="28"/>
        </w:rPr>
      </w:pPr>
    </w:p>
    <w:p w:rsidR="00CE4E79" w:rsidRDefault="00CE4E79" w:rsidP="00CE4E79">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Identify some of the main features </w:t>
      </w:r>
      <w:r w:rsidR="00C91A23">
        <w:rPr>
          <w:rFonts w:ascii="Tahoma" w:hAnsi="Tahoma" w:cs="Tahoma"/>
          <w:sz w:val="28"/>
        </w:rPr>
        <w:t xml:space="preserve">of </w:t>
      </w:r>
      <w:r w:rsidR="00C91A23" w:rsidRPr="005F269E">
        <w:rPr>
          <w:rFonts w:ascii="Tahoma" w:hAnsi="Tahoma" w:cs="Tahoma"/>
          <w:b/>
          <w:sz w:val="28"/>
        </w:rPr>
        <w:t>The Health and Safety at Work Act</w:t>
      </w:r>
      <w:r>
        <w:rPr>
          <w:rFonts w:ascii="Tahoma" w:hAnsi="Tahoma" w:cs="Tahoma"/>
          <w:sz w:val="28"/>
        </w:rPr>
        <w:t>:</w:t>
      </w:r>
    </w:p>
    <w:p w:rsidR="00CE4E79" w:rsidRDefault="00CE4E79" w:rsidP="00CE4E79">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CE4E79" w:rsidRDefault="00CE4E79" w:rsidP="00CE4E79">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C91A23" w:rsidRDefault="00C91A23" w:rsidP="00CE4E79">
      <w:pPr>
        <w:spacing w:after="0"/>
        <w:rPr>
          <w:rFonts w:cs="Arial"/>
          <w:color w:val="D9D9D9"/>
          <w:sz w:val="24"/>
          <w:szCs w:val="24"/>
        </w:rPr>
      </w:pPr>
    </w:p>
    <w:p w:rsidR="00C91A23" w:rsidRDefault="00CE4E79" w:rsidP="00CE4E79">
      <w:pPr>
        <w:rPr>
          <w:rFonts w:cs="Arial"/>
          <w:color w:val="D9D9D9"/>
          <w:sz w:val="24"/>
          <w:szCs w:val="24"/>
        </w:rPr>
      </w:pPr>
      <w:r w:rsidRPr="001F4A41">
        <w:rPr>
          <w:rFonts w:cs="Arial"/>
          <w:color w:val="D9D9D9"/>
          <w:sz w:val="24"/>
          <w:szCs w:val="24"/>
        </w:rPr>
        <w:t>…………………………………………………………………………………………………………</w:t>
      </w:r>
      <w:r>
        <w:rPr>
          <w:rFonts w:cs="Arial"/>
          <w:color w:val="D9D9D9"/>
          <w:sz w:val="24"/>
          <w:szCs w:val="24"/>
        </w:rPr>
        <w:t>……………………………………………………………</w:t>
      </w:r>
    </w:p>
    <w:p w:rsidR="005F269E" w:rsidRDefault="005F269E" w:rsidP="005F269E">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5F269E" w:rsidRDefault="005F269E" w:rsidP="005F269E">
      <w:pPr>
        <w:spacing w:after="0"/>
        <w:rPr>
          <w:rFonts w:cs="Arial"/>
          <w:color w:val="D9D9D9"/>
          <w:sz w:val="24"/>
          <w:szCs w:val="24"/>
        </w:rPr>
      </w:pPr>
    </w:p>
    <w:p w:rsidR="00C91A23" w:rsidRDefault="00C91A23" w:rsidP="00C91A23">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Identify the benefits and drawbacks to businesses of having to follow </w:t>
      </w:r>
      <w:r w:rsidRPr="005F269E">
        <w:rPr>
          <w:rFonts w:ascii="Tahoma" w:hAnsi="Tahoma" w:cs="Tahoma"/>
          <w:b/>
          <w:sz w:val="28"/>
        </w:rPr>
        <w:t>The Health and Safety at Work Act</w:t>
      </w:r>
      <w:r>
        <w:rPr>
          <w:rFonts w:ascii="Tahoma" w:hAnsi="Tahoma" w:cs="Tahoma"/>
          <w:sz w:val="28"/>
        </w:rPr>
        <w:t>:</w:t>
      </w:r>
    </w:p>
    <w:tbl>
      <w:tblPr>
        <w:tblStyle w:val="TableGrid"/>
        <w:tblW w:w="0" w:type="auto"/>
        <w:tblLook w:val="04A0" w:firstRow="1" w:lastRow="0" w:firstColumn="1" w:lastColumn="0" w:noHBand="0" w:noVBand="1"/>
      </w:tblPr>
      <w:tblGrid>
        <w:gridCol w:w="5228"/>
        <w:gridCol w:w="5228"/>
      </w:tblGrid>
      <w:tr w:rsidR="00C91A23" w:rsidTr="000C760D">
        <w:tc>
          <w:tcPr>
            <w:tcW w:w="5228" w:type="dxa"/>
            <w:shd w:val="clear" w:color="auto" w:fill="BFBFBF" w:themeFill="background1" w:themeFillShade="BF"/>
          </w:tcPr>
          <w:p w:rsidR="00C91A23" w:rsidRPr="00711EAF" w:rsidRDefault="00C91A23" w:rsidP="000C760D">
            <w:pPr>
              <w:jc w:val="center"/>
              <w:rPr>
                <w:rFonts w:ascii="Tahoma" w:hAnsi="Tahoma" w:cs="Tahoma"/>
                <w:b/>
                <w:sz w:val="28"/>
              </w:rPr>
            </w:pPr>
            <w:r>
              <w:rPr>
                <w:rFonts w:ascii="Tahoma" w:hAnsi="Tahoma" w:cs="Tahoma"/>
                <w:b/>
                <w:sz w:val="28"/>
              </w:rPr>
              <w:t>Benefits</w:t>
            </w:r>
          </w:p>
        </w:tc>
        <w:tc>
          <w:tcPr>
            <w:tcW w:w="5228" w:type="dxa"/>
            <w:shd w:val="clear" w:color="auto" w:fill="BFBFBF" w:themeFill="background1" w:themeFillShade="BF"/>
          </w:tcPr>
          <w:p w:rsidR="00C91A23" w:rsidRPr="00711EAF" w:rsidRDefault="00C91A23" w:rsidP="000C760D">
            <w:pPr>
              <w:jc w:val="center"/>
              <w:rPr>
                <w:rFonts w:ascii="Tahoma" w:hAnsi="Tahoma" w:cs="Tahoma"/>
                <w:b/>
                <w:sz w:val="28"/>
              </w:rPr>
            </w:pPr>
            <w:r>
              <w:rPr>
                <w:rFonts w:ascii="Tahoma" w:hAnsi="Tahoma" w:cs="Tahoma"/>
                <w:b/>
                <w:sz w:val="28"/>
              </w:rPr>
              <w:t>Drawbacks</w:t>
            </w:r>
          </w:p>
        </w:tc>
      </w:tr>
      <w:tr w:rsidR="00C91A23" w:rsidTr="000C760D">
        <w:tc>
          <w:tcPr>
            <w:tcW w:w="5228" w:type="dxa"/>
          </w:tcPr>
          <w:p w:rsidR="00C91A23" w:rsidRDefault="00C91A23" w:rsidP="000C760D">
            <w:pPr>
              <w:rPr>
                <w:rFonts w:ascii="Tahoma" w:hAnsi="Tahoma" w:cs="Tahoma"/>
                <w:sz w:val="28"/>
              </w:rPr>
            </w:pPr>
          </w:p>
          <w:p w:rsidR="00C91A23" w:rsidRDefault="00C91A23" w:rsidP="000C760D">
            <w:pPr>
              <w:rPr>
                <w:rFonts w:ascii="Tahoma" w:hAnsi="Tahoma" w:cs="Tahoma"/>
                <w:sz w:val="28"/>
              </w:rPr>
            </w:pPr>
          </w:p>
          <w:p w:rsidR="00C91A23" w:rsidRDefault="00C91A23" w:rsidP="000C760D">
            <w:pPr>
              <w:rPr>
                <w:rFonts w:ascii="Tahoma" w:hAnsi="Tahoma" w:cs="Tahoma"/>
                <w:sz w:val="28"/>
              </w:rPr>
            </w:pPr>
          </w:p>
          <w:p w:rsidR="00C91A23" w:rsidRDefault="00C91A23" w:rsidP="000C760D">
            <w:pPr>
              <w:rPr>
                <w:rFonts w:ascii="Tahoma" w:hAnsi="Tahoma" w:cs="Tahoma"/>
                <w:sz w:val="28"/>
              </w:rPr>
            </w:pPr>
          </w:p>
          <w:p w:rsidR="00C91A23" w:rsidRDefault="00C91A23" w:rsidP="000C760D">
            <w:pPr>
              <w:rPr>
                <w:rFonts w:ascii="Tahoma" w:hAnsi="Tahoma" w:cs="Tahoma"/>
                <w:sz w:val="28"/>
              </w:rPr>
            </w:pPr>
          </w:p>
          <w:p w:rsidR="00C91A23" w:rsidRDefault="00C91A23" w:rsidP="000C760D">
            <w:pPr>
              <w:rPr>
                <w:rFonts w:ascii="Tahoma" w:hAnsi="Tahoma" w:cs="Tahoma"/>
                <w:sz w:val="28"/>
              </w:rPr>
            </w:pPr>
          </w:p>
          <w:p w:rsidR="00C91A23" w:rsidRDefault="00C91A23" w:rsidP="000C760D">
            <w:pPr>
              <w:rPr>
                <w:rFonts w:ascii="Tahoma" w:hAnsi="Tahoma" w:cs="Tahoma"/>
                <w:sz w:val="28"/>
              </w:rPr>
            </w:pPr>
          </w:p>
          <w:p w:rsidR="00C91A23" w:rsidRDefault="00C91A23" w:rsidP="000C760D">
            <w:pPr>
              <w:rPr>
                <w:rFonts w:ascii="Tahoma" w:hAnsi="Tahoma" w:cs="Tahoma"/>
                <w:sz w:val="28"/>
              </w:rPr>
            </w:pPr>
          </w:p>
          <w:p w:rsidR="00C91A23" w:rsidRDefault="00C91A23" w:rsidP="000C760D">
            <w:pPr>
              <w:rPr>
                <w:rFonts w:ascii="Tahoma" w:hAnsi="Tahoma" w:cs="Tahoma"/>
                <w:sz w:val="28"/>
              </w:rPr>
            </w:pPr>
          </w:p>
          <w:p w:rsidR="00C91A23" w:rsidRDefault="00C91A23" w:rsidP="000C760D">
            <w:pPr>
              <w:rPr>
                <w:rFonts w:ascii="Tahoma" w:hAnsi="Tahoma" w:cs="Tahoma"/>
                <w:sz w:val="28"/>
              </w:rPr>
            </w:pPr>
          </w:p>
        </w:tc>
        <w:tc>
          <w:tcPr>
            <w:tcW w:w="5228" w:type="dxa"/>
          </w:tcPr>
          <w:p w:rsidR="00C91A23" w:rsidRDefault="00C91A23" w:rsidP="000C760D">
            <w:pPr>
              <w:rPr>
                <w:rFonts w:ascii="Tahoma" w:hAnsi="Tahoma" w:cs="Tahoma"/>
                <w:sz w:val="28"/>
              </w:rPr>
            </w:pPr>
          </w:p>
        </w:tc>
      </w:tr>
    </w:tbl>
    <w:p w:rsidR="00C91A23" w:rsidRDefault="00C91A23" w:rsidP="00C91A23">
      <w:pPr>
        <w:spacing w:after="0"/>
        <w:rPr>
          <w:rFonts w:ascii="Tahoma" w:hAnsi="Tahoma" w:cs="Tahoma"/>
          <w:sz w:val="28"/>
        </w:rPr>
      </w:pPr>
    </w:p>
    <w:p w:rsidR="00C91A23" w:rsidRDefault="00C91A23" w:rsidP="00C91A23">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Identify some of the main features of a </w:t>
      </w:r>
      <w:r w:rsidRPr="005F269E">
        <w:rPr>
          <w:rFonts w:ascii="Tahoma" w:hAnsi="Tahoma" w:cs="Tahoma"/>
          <w:b/>
          <w:sz w:val="28"/>
        </w:rPr>
        <w:t>contact of employment</w:t>
      </w:r>
      <w:r>
        <w:rPr>
          <w:rFonts w:ascii="Tahoma" w:hAnsi="Tahoma" w:cs="Tahoma"/>
          <w:sz w:val="28"/>
        </w:rPr>
        <w:t xml:space="preserve"> and why it is important for both employers and employees to have one:</w:t>
      </w:r>
    </w:p>
    <w:p w:rsidR="00C91A23" w:rsidRDefault="00C91A23" w:rsidP="00C91A23">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C91A23" w:rsidRDefault="00C91A23" w:rsidP="00C91A23">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C91A23" w:rsidRDefault="00C91A23" w:rsidP="00C91A23">
      <w:pPr>
        <w:spacing w:after="0"/>
        <w:rPr>
          <w:rFonts w:cs="Arial"/>
          <w:color w:val="D9D9D9"/>
          <w:sz w:val="24"/>
          <w:szCs w:val="24"/>
        </w:rPr>
      </w:pPr>
    </w:p>
    <w:p w:rsidR="00C91A23" w:rsidRDefault="00C91A23" w:rsidP="00C91A23">
      <w:pPr>
        <w:rPr>
          <w:rFonts w:cs="Arial"/>
          <w:color w:val="D9D9D9"/>
          <w:sz w:val="24"/>
          <w:szCs w:val="24"/>
        </w:rPr>
      </w:pPr>
      <w:r w:rsidRPr="001F4A41">
        <w:rPr>
          <w:rFonts w:cs="Arial"/>
          <w:color w:val="D9D9D9"/>
          <w:sz w:val="24"/>
          <w:szCs w:val="24"/>
        </w:rPr>
        <w:t>…………………………………………………………………………………………………………</w:t>
      </w:r>
      <w:r>
        <w:rPr>
          <w:rFonts w:cs="Arial"/>
          <w:color w:val="D9D9D9"/>
          <w:sz w:val="24"/>
          <w:szCs w:val="24"/>
        </w:rPr>
        <w:t>……………………………………………………………</w:t>
      </w:r>
    </w:p>
    <w:p w:rsidR="00C91A23" w:rsidRDefault="00C91A23" w:rsidP="00C91A23">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C91A23" w:rsidRDefault="00C91A23" w:rsidP="00C91A23">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C91A23" w:rsidRDefault="00C91A23" w:rsidP="00C91A23">
      <w:pPr>
        <w:spacing w:after="0"/>
        <w:rPr>
          <w:rFonts w:cs="Arial"/>
          <w:color w:val="D9D9D9"/>
          <w:sz w:val="24"/>
          <w:szCs w:val="24"/>
        </w:rPr>
      </w:pPr>
    </w:p>
    <w:p w:rsidR="00C91A23" w:rsidRDefault="00C91A23" w:rsidP="00C91A23">
      <w:pPr>
        <w:rPr>
          <w:rFonts w:cs="Arial"/>
          <w:color w:val="D9D9D9"/>
          <w:sz w:val="24"/>
          <w:szCs w:val="24"/>
        </w:rPr>
      </w:pPr>
      <w:r w:rsidRPr="001F4A41">
        <w:rPr>
          <w:rFonts w:cs="Arial"/>
          <w:color w:val="D9D9D9"/>
          <w:sz w:val="24"/>
          <w:szCs w:val="24"/>
        </w:rPr>
        <w:t>…………………………………………………………………………………………………………</w:t>
      </w:r>
      <w:r>
        <w:rPr>
          <w:rFonts w:cs="Arial"/>
          <w:color w:val="D9D9D9"/>
          <w:sz w:val="24"/>
          <w:szCs w:val="24"/>
        </w:rPr>
        <w:t>……………………………………………………………</w:t>
      </w:r>
    </w:p>
    <w:p w:rsidR="00DC0445" w:rsidRDefault="00DC0445" w:rsidP="00DC0445">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B850EF" w:rsidRDefault="00B850EF">
      <w:pPr>
        <w:rPr>
          <w:rFonts w:ascii="Tahoma" w:hAnsi="Tahoma" w:cs="Tahoma"/>
          <w:b/>
          <w:color w:val="0070C0"/>
          <w:sz w:val="28"/>
          <w:szCs w:val="24"/>
        </w:rPr>
      </w:pPr>
      <w:r>
        <w:rPr>
          <w:rFonts w:ascii="Tahoma" w:hAnsi="Tahoma" w:cs="Tahoma"/>
          <w:b/>
          <w:color w:val="0070C0"/>
          <w:sz w:val="28"/>
          <w:szCs w:val="24"/>
        </w:rPr>
        <w:br w:type="page"/>
      </w:r>
    </w:p>
    <w:p w:rsidR="006C3374" w:rsidRPr="005A2F40" w:rsidRDefault="006C3374" w:rsidP="006C3374">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bookmarkStart w:id="0" w:name="_GoBack"/>
      <w:bookmarkEnd w:id="0"/>
      <w:r>
        <w:rPr>
          <w:rFonts w:ascii="Tahoma" w:hAnsi="Tahoma" w:cs="Tahoma"/>
          <w:b/>
          <w:color w:val="0070C0"/>
          <w:sz w:val="28"/>
          <w:szCs w:val="24"/>
        </w:rPr>
        <w:lastRenderedPageBreak/>
        <w:t>Self-audit</w:t>
      </w:r>
    </w:p>
    <w:p w:rsidR="006C3374" w:rsidRDefault="006C3374" w:rsidP="006C3374">
      <w:pPr>
        <w:spacing w:after="0"/>
        <w:rPr>
          <w:rFonts w:ascii="Tahoma" w:hAnsi="Tahoma" w:cs="Tahoma"/>
          <w:sz w:val="28"/>
        </w:rPr>
      </w:pPr>
      <w:r>
        <w:rPr>
          <w:rFonts w:ascii="Tahoma" w:hAnsi="Tahoma" w:cs="Tahoma"/>
          <w:sz w:val="28"/>
        </w:rPr>
        <w:t>Give yourself an honest rating on each area of the syllabus, so that you know where to prioritise your revision. As you revise, update topics from red, to amber, to green.</w:t>
      </w:r>
    </w:p>
    <w:p w:rsidR="00836E7F" w:rsidRPr="00836E7F" w:rsidRDefault="00836E7F" w:rsidP="006C3374">
      <w:pPr>
        <w:pStyle w:val="ListParagraph"/>
        <w:numPr>
          <w:ilvl w:val="0"/>
          <w:numId w:val="7"/>
        </w:numPr>
        <w:spacing w:after="0"/>
        <w:rPr>
          <w:b/>
          <w:sz w:val="28"/>
        </w:rPr>
      </w:pPr>
      <w:r>
        <w:rPr>
          <w:b/>
          <w:sz w:val="28"/>
        </w:rPr>
        <w:t>People</w:t>
      </w:r>
    </w:p>
    <w:tbl>
      <w:tblPr>
        <w:tblStyle w:val="TableGrid"/>
        <w:tblW w:w="0" w:type="auto"/>
        <w:tblLayout w:type="fixed"/>
        <w:tblLook w:val="04A0" w:firstRow="1" w:lastRow="0" w:firstColumn="1" w:lastColumn="0" w:noHBand="0" w:noVBand="1"/>
      </w:tblPr>
      <w:tblGrid>
        <w:gridCol w:w="7650"/>
        <w:gridCol w:w="935"/>
        <w:gridCol w:w="935"/>
        <w:gridCol w:w="936"/>
      </w:tblGrid>
      <w:tr w:rsidR="007D58B6" w:rsidTr="006C3374">
        <w:tc>
          <w:tcPr>
            <w:tcW w:w="7650" w:type="dxa"/>
            <w:shd w:val="clear" w:color="auto" w:fill="D9D9D9" w:themeFill="background1" w:themeFillShade="D9"/>
          </w:tcPr>
          <w:p w:rsidR="007D58B6" w:rsidRPr="00FF2F67" w:rsidRDefault="007D58B6" w:rsidP="007D58B6">
            <w:pPr>
              <w:rPr>
                <w:b/>
                <w:sz w:val="24"/>
              </w:rPr>
            </w:pPr>
            <w:r w:rsidRPr="00FF2F67">
              <w:rPr>
                <w:b/>
                <w:sz w:val="24"/>
              </w:rPr>
              <w:t>Topic</w:t>
            </w:r>
          </w:p>
          <w:p w:rsidR="007D58B6" w:rsidRPr="006C3374" w:rsidRDefault="007D58B6" w:rsidP="007D58B6">
            <w:pPr>
              <w:pStyle w:val="ListParagraph"/>
              <w:numPr>
                <w:ilvl w:val="0"/>
                <w:numId w:val="5"/>
              </w:numPr>
            </w:pPr>
            <w:r w:rsidRPr="006C3374">
              <w:t>Content</w:t>
            </w:r>
          </w:p>
          <w:p w:rsidR="007D58B6" w:rsidRPr="00FF2F67" w:rsidRDefault="007D58B6" w:rsidP="007D58B6">
            <w:pPr>
              <w:pStyle w:val="ListParagraph"/>
              <w:numPr>
                <w:ilvl w:val="0"/>
                <w:numId w:val="6"/>
              </w:numPr>
              <w:rPr>
                <w:sz w:val="24"/>
              </w:rPr>
            </w:pPr>
            <w:r w:rsidRPr="00FF2F67">
              <w:rPr>
                <w:i/>
                <w:sz w:val="20"/>
              </w:rPr>
              <w:t>Points to include</w:t>
            </w:r>
          </w:p>
        </w:tc>
        <w:tc>
          <w:tcPr>
            <w:tcW w:w="935" w:type="dxa"/>
            <w:shd w:val="clear" w:color="auto" w:fill="FF0000"/>
            <w:vAlign w:val="center"/>
          </w:tcPr>
          <w:p w:rsidR="007D58B6" w:rsidRDefault="007D58B6" w:rsidP="007D58B6">
            <w:pPr>
              <w:jc w:val="center"/>
              <w:rPr>
                <w:b/>
                <w:sz w:val="24"/>
                <w:szCs w:val="24"/>
              </w:rPr>
            </w:pPr>
            <w:r>
              <w:rPr>
                <w:b/>
                <w:sz w:val="24"/>
                <w:szCs w:val="24"/>
              </w:rPr>
              <w:t>Red</w:t>
            </w:r>
          </w:p>
          <w:p w:rsidR="007D58B6" w:rsidRPr="0087645F" w:rsidRDefault="007D58B6" w:rsidP="007D58B6">
            <w:pPr>
              <w:jc w:val="center"/>
              <w:rPr>
                <w:b/>
                <w:sz w:val="24"/>
                <w:szCs w:val="24"/>
              </w:rPr>
            </w:pPr>
            <w:r w:rsidRPr="001B515E">
              <w:rPr>
                <w:rFonts w:cs="Tahoma"/>
                <w:sz w:val="36"/>
                <w:szCs w:val="24"/>
              </w:rPr>
              <w:sym w:font="Wingdings" w:char="F04C"/>
            </w:r>
          </w:p>
        </w:tc>
        <w:tc>
          <w:tcPr>
            <w:tcW w:w="935" w:type="dxa"/>
            <w:shd w:val="clear" w:color="auto" w:fill="FFC000"/>
            <w:vAlign w:val="center"/>
          </w:tcPr>
          <w:p w:rsidR="007D58B6" w:rsidRDefault="007D58B6" w:rsidP="007D58B6">
            <w:pPr>
              <w:jc w:val="center"/>
              <w:rPr>
                <w:b/>
                <w:sz w:val="24"/>
                <w:szCs w:val="24"/>
              </w:rPr>
            </w:pPr>
            <w:r>
              <w:rPr>
                <w:b/>
                <w:sz w:val="24"/>
                <w:szCs w:val="24"/>
              </w:rPr>
              <w:t>Amber</w:t>
            </w:r>
          </w:p>
          <w:p w:rsidR="007D58B6" w:rsidRPr="001B515E" w:rsidRDefault="007D58B6" w:rsidP="007D58B6">
            <w:pPr>
              <w:jc w:val="center"/>
              <w:rPr>
                <w:sz w:val="24"/>
                <w:szCs w:val="24"/>
              </w:rPr>
            </w:pPr>
            <w:r w:rsidRPr="001B515E">
              <w:rPr>
                <w:sz w:val="36"/>
                <w:szCs w:val="24"/>
              </w:rPr>
              <w:sym w:font="Wingdings" w:char="F04B"/>
            </w:r>
          </w:p>
        </w:tc>
        <w:tc>
          <w:tcPr>
            <w:tcW w:w="936" w:type="dxa"/>
            <w:shd w:val="clear" w:color="auto" w:fill="92D050"/>
            <w:vAlign w:val="center"/>
          </w:tcPr>
          <w:p w:rsidR="007D58B6" w:rsidRPr="0087645F" w:rsidRDefault="007D58B6" w:rsidP="007D58B6">
            <w:pPr>
              <w:jc w:val="center"/>
              <w:rPr>
                <w:b/>
                <w:sz w:val="24"/>
                <w:szCs w:val="24"/>
              </w:rPr>
            </w:pPr>
            <w:r>
              <w:rPr>
                <w:b/>
                <w:sz w:val="24"/>
                <w:szCs w:val="24"/>
              </w:rPr>
              <w:t>Green</w:t>
            </w:r>
          </w:p>
          <w:p w:rsidR="007D58B6" w:rsidRDefault="007D58B6" w:rsidP="007D58B6">
            <w:pPr>
              <w:jc w:val="center"/>
              <w:rPr>
                <w:sz w:val="24"/>
              </w:rPr>
            </w:pPr>
            <w:r w:rsidRPr="001B515E">
              <w:rPr>
                <w:rFonts w:cs="Tahoma"/>
                <w:sz w:val="36"/>
                <w:szCs w:val="24"/>
              </w:rPr>
              <w:sym w:font="Wingdings" w:char="F04A"/>
            </w:r>
          </w:p>
        </w:tc>
      </w:tr>
      <w:tr w:rsidR="007D58B6" w:rsidTr="006C3374">
        <w:tc>
          <w:tcPr>
            <w:tcW w:w="7650" w:type="dxa"/>
          </w:tcPr>
          <w:p w:rsidR="007D58B6" w:rsidRPr="00C70D02" w:rsidRDefault="007D58B6" w:rsidP="009C6A59">
            <w:pPr>
              <w:rPr>
                <w:b/>
                <w:sz w:val="24"/>
              </w:rPr>
            </w:pPr>
            <w:r w:rsidRPr="00C70D02">
              <w:rPr>
                <w:b/>
                <w:sz w:val="24"/>
              </w:rPr>
              <w:t>3.1 The role of human resources</w:t>
            </w:r>
          </w:p>
          <w:p w:rsidR="007D58B6" w:rsidRPr="006C3374" w:rsidRDefault="007D58B6" w:rsidP="00836E7F">
            <w:pPr>
              <w:pStyle w:val="ListParagraph"/>
              <w:numPr>
                <w:ilvl w:val="0"/>
                <w:numId w:val="5"/>
              </w:numPr>
            </w:pPr>
            <w:r w:rsidRPr="006C3374">
              <w:t>The purpose of human resources in business</w:t>
            </w:r>
          </w:p>
          <w:p w:rsidR="007D58B6" w:rsidRPr="00042359" w:rsidRDefault="007D58B6" w:rsidP="00836E7F">
            <w:pPr>
              <w:pStyle w:val="ListParagraph"/>
              <w:numPr>
                <w:ilvl w:val="0"/>
                <w:numId w:val="6"/>
              </w:numPr>
            </w:pPr>
            <w:r w:rsidRPr="00C70D02">
              <w:rPr>
                <w:i/>
                <w:sz w:val="20"/>
              </w:rPr>
              <w:t>identifying and meeting the human resource needs of a business</w:t>
            </w:r>
          </w:p>
        </w:tc>
        <w:tc>
          <w:tcPr>
            <w:tcW w:w="935" w:type="dxa"/>
          </w:tcPr>
          <w:p w:rsidR="007D58B6" w:rsidRDefault="007D58B6" w:rsidP="009C6A59">
            <w:pPr>
              <w:rPr>
                <w:sz w:val="24"/>
              </w:rPr>
            </w:pPr>
          </w:p>
        </w:tc>
        <w:tc>
          <w:tcPr>
            <w:tcW w:w="935" w:type="dxa"/>
          </w:tcPr>
          <w:p w:rsidR="007D58B6" w:rsidRDefault="007D58B6" w:rsidP="009C6A59">
            <w:pPr>
              <w:rPr>
                <w:sz w:val="24"/>
              </w:rPr>
            </w:pPr>
          </w:p>
        </w:tc>
        <w:tc>
          <w:tcPr>
            <w:tcW w:w="936" w:type="dxa"/>
          </w:tcPr>
          <w:p w:rsidR="007D58B6" w:rsidRDefault="007D58B6" w:rsidP="009C6A59">
            <w:pPr>
              <w:rPr>
                <w:sz w:val="24"/>
              </w:rPr>
            </w:pPr>
          </w:p>
        </w:tc>
      </w:tr>
      <w:tr w:rsidR="007D58B6" w:rsidTr="006C3374">
        <w:tc>
          <w:tcPr>
            <w:tcW w:w="7650" w:type="dxa"/>
          </w:tcPr>
          <w:p w:rsidR="007D58B6" w:rsidRPr="008A0669" w:rsidRDefault="007D58B6" w:rsidP="009C6A59">
            <w:pPr>
              <w:rPr>
                <w:b/>
                <w:sz w:val="24"/>
              </w:rPr>
            </w:pPr>
            <w:r w:rsidRPr="008A0669">
              <w:rPr>
                <w:b/>
                <w:sz w:val="24"/>
              </w:rPr>
              <w:t>3.2 Organisational structures and different ways of working</w:t>
            </w:r>
          </w:p>
          <w:p w:rsidR="007D58B6" w:rsidRPr="006C3374" w:rsidRDefault="007D58B6" w:rsidP="00836E7F">
            <w:pPr>
              <w:pStyle w:val="ListParagraph"/>
              <w:numPr>
                <w:ilvl w:val="0"/>
                <w:numId w:val="5"/>
              </w:numPr>
            </w:pPr>
            <w:r w:rsidRPr="006C3374">
              <w:t>Different organisational structures</w:t>
            </w:r>
          </w:p>
          <w:p w:rsidR="007D58B6" w:rsidRPr="008A0669" w:rsidRDefault="007D58B6" w:rsidP="00836E7F">
            <w:pPr>
              <w:pStyle w:val="ListParagraph"/>
              <w:numPr>
                <w:ilvl w:val="0"/>
                <w:numId w:val="6"/>
              </w:numPr>
              <w:rPr>
                <w:i/>
                <w:sz w:val="20"/>
              </w:rPr>
            </w:pPr>
            <w:r w:rsidRPr="008A0669">
              <w:rPr>
                <w:i/>
                <w:sz w:val="20"/>
              </w:rPr>
              <w:t>tall, flat</w:t>
            </w:r>
          </w:p>
          <w:p w:rsidR="007D58B6" w:rsidRPr="006C3374" w:rsidRDefault="007D58B6" w:rsidP="00836E7F">
            <w:pPr>
              <w:pStyle w:val="ListParagraph"/>
              <w:numPr>
                <w:ilvl w:val="0"/>
                <w:numId w:val="5"/>
              </w:numPr>
            </w:pPr>
            <w:r w:rsidRPr="006C3374">
              <w:t>The terminology of organisation charts</w:t>
            </w:r>
          </w:p>
          <w:p w:rsidR="007D58B6" w:rsidRPr="008A0669" w:rsidRDefault="007D58B6" w:rsidP="00836E7F">
            <w:pPr>
              <w:pStyle w:val="ListParagraph"/>
              <w:numPr>
                <w:ilvl w:val="0"/>
                <w:numId w:val="6"/>
              </w:numPr>
              <w:rPr>
                <w:i/>
                <w:sz w:val="20"/>
              </w:rPr>
            </w:pPr>
            <w:r w:rsidRPr="008A0669">
              <w:rPr>
                <w:i/>
                <w:sz w:val="20"/>
              </w:rPr>
              <w:t>span of control, chain of command, delegation, subordinates, authority</w:t>
            </w:r>
          </w:p>
          <w:p w:rsidR="007D58B6" w:rsidRPr="006C3374" w:rsidRDefault="007D58B6" w:rsidP="00836E7F">
            <w:pPr>
              <w:pStyle w:val="ListParagraph"/>
              <w:numPr>
                <w:ilvl w:val="0"/>
                <w:numId w:val="5"/>
              </w:numPr>
            </w:pPr>
            <w:r w:rsidRPr="006C3374">
              <w:t>Why businesses have different organisational structures</w:t>
            </w:r>
          </w:p>
          <w:p w:rsidR="007D58B6" w:rsidRPr="008A0669" w:rsidRDefault="007D58B6" w:rsidP="00836E7F">
            <w:pPr>
              <w:pStyle w:val="ListParagraph"/>
              <w:numPr>
                <w:ilvl w:val="0"/>
                <w:numId w:val="6"/>
              </w:numPr>
              <w:rPr>
                <w:i/>
                <w:sz w:val="20"/>
              </w:rPr>
            </w:pPr>
            <w:r w:rsidRPr="008A0669">
              <w:rPr>
                <w:i/>
                <w:sz w:val="20"/>
              </w:rPr>
              <w:t>importance of effective communication, different job roles and responsibilities, different ways of working</w:t>
            </w:r>
          </w:p>
          <w:p w:rsidR="007D58B6" w:rsidRPr="006C3374" w:rsidRDefault="007D58B6" w:rsidP="00836E7F">
            <w:pPr>
              <w:pStyle w:val="ListParagraph"/>
              <w:numPr>
                <w:ilvl w:val="0"/>
                <w:numId w:val="5"/>
              </w:numPr>
            </w:pPr>
            <w:r w:rsidRPr="006C3374">
              <w:t>Ways of working</w:t>
            </w:r>
          </w:p>
          <w:p w:rsidR="007D58B6" w:rsidRDefault="007D58B6" w:rsidP="00836E7F">
            <w:pPr>
              <w:pStyle w:val="ListParagraph"/>
              <w:numPr>
                <w:ilvl w:val="0"/>
                <w:numId w:val="6"/>
              </w:numPr>
            </w:pPr>
            <w:r w:rsidRPr="008A0669">
              <w:rPr>
                <w:i/>
                <w:sz w:val="20"/>
              </w:rPr>
              <w:t>full-time, part-time, flexible working, temporary work, working from home, working whilst mobile, self-employed</w:t>
            </w:r>
          </w:p>
        </w:tc>
        <w:tc>
          <w:tcPr>
            <w:tcW w:w="935" w:type="dxa"/>
          </w:tcPr>
          <w:p w:rsidR="007D58B6" w:rsidRDefault="007D58B6" w:rsidP="009C6A59">
            <w:pPr>
              <w:rPr>
                <w:sz w:val="24"/>
              </w:rPr>
            </w:pPr>
          </w:p>
        </w:tc>
        <w:tc>
          <w:tcPr>
            <w:tcW w:w="935" w:type="dxa"/>
          </w:tcPr>
          <w:p w:rsidR="007D58B6" w:rsidRDefault="007D58B6" w:rsidP="009C6A59">
            <w:pPr>
              <w:rPr>
                <w:sz w:val="24"/>
              </w:rPr>
            </w:pPr>
          </w:p>
        </w:tc>
        <w:tc>
          <w:tcPr>
            <w:tcW w:w="936" w:type="dxa"/>
          </w:tcPr>
          <w:p w:rsidR="007D58B6" w:rsidRDefault="007D58B6" w:rsidP="009C6A59">
            <w:pPr>
              <w:rPr>
                <w:sz w:val="24"/>
              </w:rPr>
            </w:pPr>
          </w:p>
        </w:tc>
      </w:tr>
      <w:tr w:rsidR="007D58B6" w:rsidTr="006C3374">
        <w:tc>
          <w:tcPr>
            <w:tcW w:w="7650" w:type="dxa"/>
          </w:tcPr>
          <w:p w:rsidR="007D58B6" w:rsidRPr="00063BAD" w:rsidRDefault="007D58B6" w:rsidP="009C6A59">
            <w:pPr>
              <w:rPr>
                <w:b/>
                <w:sz w:val="24"/>
              </w:rPr>
            </w:pPr>
            <w:r w:rsidRPr="00063BAD">
              <w:rPr>
                <w:b/>
                <w:sz w:val="24"/>
              </w:rPr>
              <w:t>3.3 Communication in business</w:t>
            </w:r>
          </w:p>
          <w:p w:rsidR="007D58B6" w:rsidRPr="006C3374" w:rsidRDefault="007D58B6" w:rsidP="00836E7F">
            <w:pPr>
              <w:pStyle w:val="ListParagraph"/>
              <w:numPr>
                <w:ilvl w:val="0"/>
                <w:numId w:val="5"/>
              </w:numPr>
            </w:pPr>
            <w:r w:rsidRPr="006C3374">
              <w:t>Ways of communicating in a business context</w:t>
            </w:r>
          </w:p>
          <w:p w:rsidR="007D58B6" w:rsidRPr="00063BAD" w:rsidRDefault="007D58B6" w:rsidP="00836E7F">
            <w:pPr>
              <w:pStyle w:val="ListParagraph"/>
              <w:numPr>
                <w:ilvl w:val="0"/>
                <w:numId w:val="6"/>
              </w:numPr>
              <w:rPr>
                <w:i/>
                <w:sz w:val="20"/>
              </w:rPr>
            </w:pPr>
            <w:r w:rsidRPr="00063BAD">
              <w:rPr>
                <w:i/>
                <w:sz w:val="20"/>
              </w:rPr>
              <w:t>letter, email, text, phone, meeting/presentation, social media, website</w:t>
            </w:r>
          </w:p>
          <w:p w:rsidR="007D58B6" w:rsidRPr="006C3374" w:rsidRDefault="007D58B6" w:rsidP="00836E7F">
            <w:pPr>
              <w:pStyle w:val="ListParagraph"/>
              <w:numPr>
                <w:ilvl w:val="0"/>
                <w:numId w:val="5"/>
              </w:numPr>
            </w:pPr>
            <w:r w:rsidRPr="006C3374">
              <w:t>The importance of business communications</w:t>
            </w:r>
          </w:p>
          <w:p w:rsidR="007D58B6" w:rsidRDefault="007D58B6" w:rsidP="00836E7F">
            <w:pPr>
              <w:pStyle w:val="ListParagraph"/>
              <w:numPr>
                <w:ilvl w:val="0"/>
                <w:numId w:val="5"/>
              </w:numPr>
            </w:pPr>
            <w:r w:rsidRPr="006C3374">
              <w:t>The influence of digital communication on business activity</w:t>
            </w:r>
          </w:p>
        </w:tc>
        <w:tc>
          <w:tcPr>
            <w:tcW w:w="935" w:type="dxa"/>
          </w:tcPr>
          <w:p w:rsidR="007D58B6" w:rsidRDefault="007D58B6" w:rsidP="009C6A59">
            <w:pPr>
              <w:rPr>
                <w:sz w:val="24"/>
              </w:rPr>
            </w:pPr>
          </w:p>
        </w:tc>
        <w:tc>
          <w:tcPr>
            <w:tcW w:w="935" w:type="dxa"/>
          </w:tcPr>
          <w:p w:rsidR="007D58B6" w:rsidRDefault="007D58B6" w:rsidP="009C6A59">
            <w:pPr>
              <w:rPr>
                <w:sz w:val="24"/>
              </w:rPr>
            </w:pPr>
          </w:p>
        </w:tc>
        <w:tc>
          <w:tcPr>
            <w:tcW w:w="936" w:type="dxa"/>
          </w:tcPr>
          <w:p w:rsidR="007D58B6" w:rsidRDefault="007D58B6" w:rsidP="009C6A59">
            <w:pPr>
              <w:rPr>
                <w:sz w:val="24"/>
              </w:rPr>
            </w:pPr>
          </w:p>
        </w:tc>
      </w:tr>
      <w:tr w:rsidR="007D58B6" w:rsidTr="006C3374">
        <w:tc>
          <w:tcPr>
            <w:tcW w:w="7650" w:type="dxa"/>
          </w:tcPr>
          <w:p w:rsidR="007D58B6" w:rsidRPr="008633A3" w:rsidRDefault="007D58B6" w:rsidP="009C6A59">
            <w:pPr>
              <w:rPr>
                <w:b/>
                <w:sz w:val="24"/>
              </w:rPr>
            </w:pPr>
            <w:r w:rsidRPr="008633A3">
              <w:rPr>
                <w:b/>
                <w:sz w:val="24"/>
              </w:rPr>
              <w:t>3.4 Recruitment and selection</w:t>
            </w:r>
          </w:p>
          <w:p w:rsidR="007D58B6" w:rsidRPr="006C3374" w:rsidRDefault="007D58B6" w:rsidP="00836E7F">
            <w:pPr>
              <w:pStyle w:val="ListParagraph"/>
              <w:numPr>
                <w:ilvl w:val="0"/>
                <w:numId w:val="5"/>
              </w:numPr>
            </w:pPr>
            <w:r w:rsidRPr="006C3374">
              <w:t>Why businesses recruit</w:t>
            </w:r>
          </w:p>
          <w:p w:rsidR="007D58B6" w:rsidRPr="008633A3" w:rsidRDefault="007D58B6" w:rsidP="00836E7F">
            <w:pPr>
              <w:pStyle w:val="ListParagraph"/>
              <w:numPr>
                <w:ilvl w:val="0"/>
                <w:numId w:val="6"/>
              </w:numPr>
              <w:rPr>
                <w:i/>
                <w:sz w:val="20"/>
              </w:rPr>
            </w:pPr>
            <w:r w:rsidRPr="008633A3">
              <w:rPr>
                <w:i/>
                <w:sz w:val="20"/>
              </w:rPr>
              <w:t>replace employees who leave, business growth, skill gaps</w:t>
            </w:r>
          </w:p>
          <w:p w:rsidR="007D58B6" w:rsidRPr="006C3374" w:rsidRDefault="007D58B6" w:rsidP="00836E7F">
            <w:pPr>
              <w:pStyle w:val="ListParagraph"/>
              <w:numPr>
                <w:ilvl w:val="0"/>
                <w:numId w:val="5"/>
              </w:numPr>
            </w:pPr>
            <w:r w:rsidRPr="006C3374">
              <w:t>The use of different recruitment methods to meet different business needs</w:t>
            </w:r>
          </w:p>
          <w:p w:rsidR="007D58B6" w:rsidRPr="008633A3" w:rsidRDefault="007D58B6" w:rsidP="00836E7F">
            <w:pPr>
              <w:pStyle w:val="ListParagraph"/>
              <w:numPr>
                <w:ilvl w:val="0"/>
                <w:numId w:val="6"/>
              </w:numPr>
              <w:rPr>
                <w:i/>
                <w:sz w:val="20"/>
              </w:rPr>
            </w:pPr>
            <w:r w:rsidRPr="008633A3">
              <w:rPr>
                <w:i/>
                <w:sz w:val="20"/>
              </w:rPr>
              <w:t>internal methods, external methods, job description and person specification</w:t>
            </w:r>
          </w:p>
          <w:p w:rsidR="007D58B6" w:rsidRPr="006C3374" w:rsidRDefault="007D58B6" w:rsidP="00836E7F">
            <w:pPr>
              <w:pStyle w:val="ListParagraph"/>
              <w:numPr>
                <w:ilvl w:val="0"/>
                <w:numId w:val="5"/>
              </w:numPr>
            </w:pPr>
            <w:r w:rsidRPr="006C3374">
              <w:t>Methods of selection</w:t>
            </w:r>
          </w:p>
          <w:p w:rsidR="007D58B6" w:rsidRDefault="007D58B6" w:rsidP="00836E7F">
            <w:pPr>
              <w:pStyle w:val="ListParagraph"/>
              <w:numPr>
                <w:ilvl w:val="0"/>
                <w:numId w:val="6"/>
              </w:numPr>
            </w:pPr>
            <w:r w:rsidRPr="008633A3">
              <w:rPr>
                <w:i/>
                <w:sz w:val="20"/>
              </w:rPr>
              <w:t>CV, application form, letter of application, interviews, tests, group activities, references</w:t>
            </w:r>
            <w:r w:rsidRPr="008633A3">
              <w:rPr>
                <w:i/>
                <w:sz w:val="20"/>
              </w:rPr>
              <w:tab/>
            </w:r>
          </w:p>
        </w:tc>
        <w:tc>
          <w:tcPr>
            <w:tcW w:w="935" w:type="dxa"/>
          </w:tcPr>
          <w:p w:rsidR="007D58B6" w:rsidRDefault="007D58B6" w:rsidP="009C6A59">
            <w:pPr>
              <w:rPr>
                <w:sz w:val="24"/>
              </w:rPr>
            </w:pPr>
          </w:p>
        </w:tc>
        <w:tc>
          <w:tcPr>
            <w:tcW w:w="935" w:type="dxa"/>
          </w:tcPr>
          <w:p w:rsidR="007D58B6" w:rsidRDefault="007D58B6" w:rsidP="009C6A59">
            <w:pPr>
              <w:rPr>
                <w:sz w:val="24"/>
              </w:rPr>
            </w:pPr>
          </w:p>
        </w:tc>
        <w:tc>
          <w:tcPr>
            <w:tcW w:w="936" w:type="dxa"/>
          </w:tcPr>
          <w:p w:rsidR="007D58B6" w:rsidRDefault="007D58B6" w:rsidP="009C6A59">
            <w:pPr>
              <w:rPr>
                <w:sz w:val="24"/>
              </w:rPr>
            </w:pPr>
          </w:p>
        </w:tc>
      </w:tr>
      <w:tr w:rsidR="007D58B6" w:rsidTr="006C3374">
        <w:tc>
          <w:tcPr>
            <w:tcW w:w="7650" w:type="dxa"/>
          </w:tcPr>
          <w:p w:rsidR="007D58B6" w:rsidRPr="006C231A" w:rsidRDefault="007D58B6" w:rsidP="009C6A59">
            <w:pPr>
              <w:rPr>
                <w:b/>
                <w:sz w:val="24"/>
              </w:rPr>
            </w:pPr>
            <w:r w:rsidRPr="006C231A">
              <w:rPr>
                <w:b/>
                <w:sz w:val="24"/>
              </w:rPr>
              <w:t>3.5 Motivation and retention</w:t>
            </w:r>
          </w:p>
          <w:p w:rsidR="007D58B6" w:rsidRPr="006C3374" w:rsidRDefault="007D58B6" w:rsidP="00836E7F">
            <w:pPr>
              <w:pStyle w:val="ListParagraph"/>
              <w:numPr>
                <w:ilvl w:val="0"/>
                <w:numId w:val="5"/>
              </w:numPr>
            </w:pPr>
            <w:r w:rsidRPr="006C3374">
              <w:t>Financial methods of motivation</w:t>
            </w:r>
          </w:p>
          <w:p w:rsidR="007D58B6" w:rsidRPr="006C231A" w:rsidRDefault="007D58B6" w:rsidP="00836E7F">
            <w:pPr>
              <w:pStyle w:val="ListParagraph"/>
              <w:numPr>
                <w:ilvl w:val="0"/>
                <w:numId w:val="6"/>
              </w:numPr>
              <w:rPr>
                <w:i/>
                <w:sz w:val="20"/>
              </w:rPr>
            </w:pPr>
            <w:r w:rsidRPr="006C231A">
              <w:rPr>
                <w:i/>
                <w:sz w:val="20"/>
              </w:rPr>
              <w:t>pay, bonuses, profit sharing, fringe benefits</w:t>
            </w:r>
          </w:p>
          <w:p w:rsidR="007D58B6" w:rsidRPr="006C3374" w:rsidRDefault="007D58B6" w:rsidP="00836E7F">
            <w:pPr>
              <w:pStyle w:val="ListParagraph"/>
              <w:numPr>
                <w:ilvl w:val="0"/>
                <w:numId w:val="5"/>
              </w:numPr>
            </w:pPr>
            <w:r w:rsidRPr="006C3374">
              <w:t>Non-financial methods of motivation</w:t>
            </w:r>
          </w:p>
          <w:p w:rsidR="007D58B6" w:rsidRPr="006C231A" w:rsidRDefault="007D58B6" w:rsidP="00836E7F">
            <w:pPr>
              <w:pStyle w:val="ListParagraph"/>
              <w:numPr>
                <w:ilvl w:val="0"/>
                <w:numId w:val="6"/>
              </w:numPr>
              <w:rPr>
                <w:i/>
                <w:sz w:val="20"/>
              </w:rPr>
            </w:pPr>
            <w:r w:rsidRPr="006C231A">
              <w:rPr>
                <w:i/>
                <w:sz w:val="20"/>
              </w:rPr>
              <w:t>praise, award schemes, working environment</w:t>
            </w:r>
          </w:p>
          <w:p w:rsidR="007D58B6" w:rsidRPr="006C3374" w:rsidRDefault="007D58B6" w:rsidP="00836E7F">
            <w:pPr>
              <w:pStyle w:val="ListParagraph"/>
              <w:numPr>
                <w:ilvl w:val="0"/>
                <w:numId w:val="5"/>
              </w:numPr>
            </w:pPr>
            <w:r w:rsidRPr="006C3374">
              <w:t>The importance of employee motivation</w:t>
            </w:r>
          </w:p>
          <w:p w:rsidR="007D58B6" w:rsidRPr="006C231A" w:rsidRDefault="007D58B6" w:rsidP="00836E7F">
            <w:pPr>
              <w:pStyle w:val="ListParagraph"/>
              <w:numPr>
                <w:ilvl w:val="0"/>
                <w:numId w:val="6"/>
              </w:numPr>
              <w:rPr>
                <w:i/>
                <w:sz w:val="20"/>
              </w:rPr>
            </w:pPr>
            <w:r w:rsidRPr="006C231A">
              <w:rPr>
                <w:i/>
                <w:sz w:val="20"/>
              </w:rPr>
              <w:t>improved employee performance, helps employee retention</w:t>
            </w:r>
          </w:p>
          <w:p w:rsidR="007D58B6" w:rsidRPr="006C3374" w:rsidRDefault="007D58B6" w:rsidP="00836E7F">
            <w:pPr>
              <w:pStyle w:val="ListParagraph"/>
              <w:numPr>
                <w:ilvl w:val="0"/>
                <w:numId w:val="5"/>
              </w:numPr>
            </w:pPr>
            <w:r w:rsidRPr="006C3374">
              <w:t>The importance of employee retention</w:t>
            </w:r>
          </w:p>
          <w:p w:rsidR="007D58B6" w:rsidRDefault="007D58B6" w:rsidP="006C3374">
            <w:pPr>
              <w:pStyle w:val="ListParagraph"/>
              <w:numPr>
                <w:ilvl w:val="0"/>
                <w:numId w:val="6"/>
              </w:numPr>
            </w:pPr>
            <w:r w:rsidRPr="006C231A">
              <w:rPr>
                <w:i/>
                <w:sz w:val="20"/>
              </w:rPr>
              <w:t xml:space="preserve">already familiar with business and customers, saves time </w:t>
            </w:r>
            <w:r w:rsidR="006C3374">
              <w:rPr>
                <w:i/>
                <w:sz w:val="20"/>
              </w:rPr>
              <w:t>&amp; expense of recruitment</w:t>
            </w:r>
          </w:p>
        </w:tc>
        <w:tc>
          <w:tcPr>
            <w:tcW w:w="935" w:type="dxa"/>
          </w:tcPr>
          <w:p w:rsidR="007D58B6" w:rsidRDefault="007D58B6" w:rsidP="009C6A59">
            <w:pPr>
              <w:rPr>
                <w:sz w:val="24"/>
              </w:rPr>
            </w:pPr>
          </w:p>
        </w:tc>
        <w:tc>
          <w:tcPr>
            <w:tcW w:w="935" w:type="dxa"/>
          </w:tcPr>
          <w:p w:rsidR="007D58B6" w:rsidRDefault="007D58B6" w:rsidP="009C6A59">
            <w:pPr>
              <w:rPr>
                <w:sz w:val="24"/>
              </w:rPr>
            </w:pPr>
          </w:p>
        </w:tc>
        <w:tc>
          <w:tcPr>
            <w:tcW w:w="936" w:type="dxa"/>
          </w:tcPr>
          <w:p w:rsidR="007D58B6" w:rsidRDefault="007D58B6" w:rsidP="009C6A59">
            <w:pPr>
              <w:rPr>
                <w:sz w:val="24"/>
              </w:rPr>
            </w:pPr>
          </w:p>
        </w:tc>
      </w:tr>
      <w:tr w:rsidR="007D58B6" w:rsidTr="006C3374">
        <w:tc>
          <w:tcPr>
            <w:tcW w:w="7650" w:type="dxa"/>
          </w:tcPr>
          <w:p w:rsidR="007D58B6" w:rsidRPr="009F20D1" w:rsidRDefault="007D58B6" w:rsidP="009C6A59">
            <w:pPr>
              <w:rPr>
                <w:b/>
                <w:sz w:val="24"/>
              </w:rPr>
            </w:pPr>
            <w:r w:rsidRPr="009F20D1">
              <w:rPr>
                <w:b/>
                <w:sz w:val="24"/>
              </w:rPr>
              <w:t>3.6 Training and development</w:t>
            </w:r>
          </w:p>
          <w:p w:rsidR="007D58B6" w:rsidRPr="006C3374" w:rsidRDefault="007D58B6" w:rsidP="00836E7F">
            <w:pPr>
              <w:pStyle w:val="ListParagraph"/>
              <w:numPr>
                <w:ilvl w:val="0"/>
                <w:numId w:val="5"/>
              </w:numPr>
            </w:pPr>
            <w:r w:rsidRPr="006C3374">
              <w:t>Different training methods</w:t>
            </w:r>
          </w:p>
          <w:p w:rsidR="007D58B6" w:rsidRPr="009F20D1" w:rsidRDefault="007D58B6" w:rsidP="00836E7F">
            <w:pPr>
              <w:pStyle w:val="ListParagraph"/>
              <w:numPr>
                <w:ilvl w:val="0"/>
                <w:numId w:val="6"/>
              </w:numPr>
              <w:rPr>
                <w:i/>
                <w:sz w:val="20"/>
              </w:rPr>
            </w:pPr>
            <w:r w:rsidRPr="009F20D1">
              <w:rPr>
                <w:i/>
                <w:sz w:val="20"/>
              </w:rPr>
              <w:t>induction, on-the-job, off-the-job</w:t>
            </w:r>
          </w:p>
          <w:p w:rsidR="007D58B6" w:rsidRPr="006C3374" w:rsidRDefault="007D58B6" w:rsidP="00836E7F">
            <w:pPr>
              <w:pStyle w:val="ListParagraph"/>
              <w:numPr>
                <w:ilvl w:val="0"/>
                <w:numId w:val="5"/>
              </w:numPr>
            </w:pPr>
            <w:r w:rsidRPr="006C3374">
              <w:t>Why businesses train their workers</w:t>
            </w:r>
          </w:p>
          <w:p w:rsidR="007D58B6" w:rsidRPr="009F20D1" w:rsidRDefault="007D58B6" w:rsidP="00836E7F">
            <w:pPr>
              <w:pStyle w:val="ListParagraph"/>
              <w:numPr>
                <w:ilvl w:val="0"/>
                <w:numId w:val="6"/>
              </w:numPr>
              <w:rPr>
                <w:i/>
                <w:sz w:val="20"/>
              </w:rPr>
            </w:pPr>
            <w:r w:rsidRPr="009F20D1">
              <w:rPr>
                <w:i/>
                <w:sz w:val="20"/>
              </w:rPr>
              <w:t>development of the business, improve productivity, skill shortages, customer service, motivation and retention</w:t>
            </w:r>
          </w:p>
          <w:p w:rsidR="007D58B6" w:rsidRPr="006C3374" w:rsidRDefault="007D58B6" w:rsidP="00836E7F">
            <w:pPr>
              <w:pStyle w:val="ListParagraph"/>
              <w:numPr>
                <w:ilvl w:val="0"/>
                <w:numId w:val="5"/>
              </w:numPr>
            </w:pPr>
            <w:r w:rsidRPr="006C3374">
              <w:t>Staff development</w:t>
            </w:r>
          </w:p>
          <w:p w:rsidR="007D58B6" w:rsidRPr="009F20D1" w:rsidRDefault="007D58B6" w:rsidP="00836E7F">
            <w:pPr>
              <w:pStyle w:val="ListParagraph"/>
              <w:numPr>
                <w:ilvl w:val="0"/>
                <w:numId w:val="6"/>
              </w:numPr>
              <w:rPr>
                <w:i/>
                <w:sz w:val="20"/>
              </w:rPr>
            </w:pPr>
            <w:r w:rsidRPr="009F20D1">
              <w:rPr>
                <w:i/>
                <w:sz w:val="20"/>
              </w:rPr>
              <w:t>vocational and academic qualifications, apprenticeships</w:t>
            </w:r>
          </w:p>
          <w:p w:rsidR="007D58B6" w:rsidRDefault="007D58B6" w:rsidP="00836E7F">
            <w:pPr>
              <w:pStyle w:val="ListParagraph"/>
              <w:numPr>
                <w:ilvl w:val="0"/>
                <w:numId w:val="5"/>
              </w:numPr>
            </w:pPr>
            <w:r w:rsidRPr="006C3374">
              <w:t>The benefits to employees and businesses of staff development</w:t>
            </w:r>
          </w:p>
        </w:tc>
        <w:tc>
          <w:tcPr>
            <w:tcW w:w="935" w:type="dxa"/>
          </w:tcPr>
          <w:p w:rsidR="007D58B6" w:rsidRDefault="007D58B6" w:rsidP="009C6A59">
            <w:pPr>
              <w:rPr>
                <w:sz w:val="24"/>
              </w:rPr>
            </w:pPr>
          </w:p>
        </w:tc>
        <w:tc>
          <w:tcPr>
            <w:tcW w:w="935" w:type="dxa"/>
          </w:tcPr>
          <w:p w:rsidR="007D58B6" w:rsidRDefault="007D58B6" w:rsidP="009C6A59">
            <w:pPr>
              <w:rPr>
                <w:sz w:val="24"/>
              </w:rPr>
            </w:pPr>
          </w:p>
        </w:tc>
        <w:tc>
          <w:tcPr>
            <w:tcW w:w="936" w:type="dxa"/>
          </w:tcPr>
          <w:p w:rsidR="007D58B6" w:rsidRDefault="007D58B6" w:rsidP="009C6A59">
            <w:pPr>
              <w:rPr>
                <w:sz w:val="24"/>
              </w:rPr>
            </w:pPr>
          </w:p>
        </w:tc>
      </w:tr>
      <w:tr w:rsidR="007D58B6" w:rsidTr="006C3374">
        <w:tc>
          <w:tcPr>
            <w:tcW w:w="7650" w:type="dxa"/>
          </w:tcPr>
          <w:p w:rsidR="007D58B6" w:rsidRPr="00AE1E2D" w:rsidRDefault="007D58B6" w:rsidP="009C6A59">
            <w:pPr>
              <w:rPr>
                <w:b/>
                <w:sz w:val="24"/>
              </w:rPr>
            </w:pPr>
            <w:r w:rsidRPr="00AE1E2D">
              <w:rPr>
                <w:b/>
                <w:sz w:val="24"/>
              </w:rPr>
              <w:t>3.7 Employment law</w:t>
            </w:r>
          </w:p>
          <w:p w:rsidR="007D58B6" w:rsidRPr="006C3374" w:rsidRDefault="007D58B6" w:rsidP="00836E7F">
            <w:pPr>
              <w:pStyle w:val="ListParagraph"/>
              <w:numPr>
                <w:ilvl w:val="0"/>
                <w:numId w:val="5"/>
              </w:numPr>
            </w:pPr>
            <w:r w:rsidRPr="006C3374">
              <w:t>The impact of current legislation on recruitment and employment</w:t>
            </w:r>
          </w:p>
          <w:p w:rsidR="007D58B6" w:rsidRDefault="007D58B6" w:rsidP="00836E7F">
            <w:pPr>
              <w:pStyle w:val="ListParagraph"/>
              <w:numPr>
                <w:ilvl w:val="0"/>
                <w:numId w:val="6"/>
              </w:numPr>
            </w:pPr>
            <w:r w:rsidRPr="00AE1E2D">
              <w:rPr>
                <w:i/>
                <w:sz w:val="20"/>
              </w:rPr>
              <w:t>discrimination, employees’ right to a contract, holidays, hours of work</w:t>
            </w:r>
          </w:p>
        </w:tc>
        <w:tc>
          <w:tcPr>
            <w:tcW w:w="935" w:type="dxa"/>
          </w:tcPr>
          <w:p w:rsidR="007D58B6" w:rsidRDefault="007D58B6" w:rsidP="009C6A59">
            <w:pPr>
              <w:rPr>
                <w:sz w:val="24"/>
              </w:rPr>
            </w:pPr>
          </w:p>
        </w:tc>
        <w:tc>
          <w:tcPr>
            <w:tcW w:w="935" w:type="dxa"/>
          </w:tcPr>
          <w:p w:rsidR="007D58B6" w:rsidRDefault="007D58B6" w:rsidP="009C6A59">
            <w:pPr>
              <w:rPr>
                <w:sz w:val="24"/>
              </w:rPr>
            </w:pPr>
          </w:p>
        </w:tc>
        <w:tc>
          <w:tcPr>
            <w:tcW w:w="936" w:type="dxa"/>
          </w:tcPr>
          <w:p w:rsidR="007D58B6" w:rsidRDefault="007D58B6" w:rsidP="009C6A59">
            <w:pPr>
              <w:rPr>
                <w:sz w:val="24"/>
              </w:rPr>
            </w:pPr>
          </w:p>
        </w:tc>
      </w:tr>
    </w:tbl>
    <w:p w:rsidR="00836E7F" w:rsidRPr="003376DC" w:rsidRDefault="00836E7F" w:rsidP="005A2F40">
      <w:pPr>
        <w:spacing w:after="0"/>
        <w:rPr>
          <w:rFonts w:ascii="Tahoma" w:hAnsi="Tahoma" w:cs="Tahoma"/>
          <w:sz w:val="28"/>
        </w:rPr>
      </w:pPr>
    </w:p>
    <w:sectPr w:rsidR="00836E7F" w:rsidRPr="003376DC" w:rsidSect="0033448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417D9"/>
    <w:multiLevelType w:val="multilevel"/>
    <w:tmpl w:val="78664AB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 w15:restartNumberingAfterBreak="0">
    <w:nsid w:val="27F10937"/>
    <w:multiLevelType w:val="hybridMultilevel"/>
    <w:tmpl w:val="627489B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6B030DF"/>
    <w:multiLevelType w:val="multilevel"/>
    <w:tmpl w:val="D0AE60D2"/>
    <w:lvl w:ilvl="0">
      <w:start w:val="3"/>
      <w:numFmt w:val="decimal"/>
      <w:lvlText w:val="%1."/>
      <w:lvlJc w:val="left"/>
      <w:pPr>
        <w:ind w:left="360" w:hanging="360"/>
      </w:pPr>
      <w:rPr>
        <w:rFonts w:hint="default"/>
      </w:rPr>
    </w:lvl>
    <w:lvl w:ilvl="1">
      <w:start w:val="1"/>
      <w:numFmt w:val="decimal"/>
      <w:isLgl/>
      <w:lvlText w:val="%1.%2"/>
      <w:lvlJc w:val="left"/>
      <w:pPr>
        <w:ind w:left="420" w:hanging="375"/>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55"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305" w:hanging="108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1755"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9355685"/>
    <w:multiLevelType w:val="hybridMultilevel"/>
    <w:tmpl w:val="C376F90A"/>
    <w:lvl w:ilvl="0" w:tplc="93F4853C">
      <w:start w:val="1"/>
      <w:numFmt w:val="bullet"/>
      <w:lvlText w:val=""/>
      <w:lvlJc w:val="left"/>
      <w:pPr>
        <w:tabs>
          <w:tab w:val="num" w:pos="720"/>
        </w:tabs>
        <w:ind w:left="720" w:hanging="360"/>
      </w:pPr>
      <w:rPr>
        <w:rFonts w:ascii="Webdings" w:hAnsi="Webdings" w:hint="default"/>
      </w:rPr>
    </w:lvl>
    <w:lvl w:ilvl="1" w:tplc="B038D49A" w:tentative="1">
      <w:start w:val="1"/>
      <w:numFmt w:val="bullet"/>
      <w:lvlText w:val=""/>
      <w:lvlJc w:val="left"/>
      <w:pPr>
        <w:tabs>
          <w:tab w:val="num" w:pos="1440"/>
        </w:tabs>
        <w:ind w:left="1440" w:hanging="360"/>
      </w:pPr>
      <w:rPr>
        <w:rFonts w:ascii="Webdings" w:hAnsi="Webdings" w:hint="default"/>
      </w:rPr>
    </w:lvl>
    <w:lvl w:ilvl="2" w:tplc="CE96D8F6" w:tentative="1">
      <w:start w:val="1"/>
      <w:numFmt w:val="bullet"/>
      <w:lvlText w:val=""/>
      <w:lvlJc w:val="left"/>
      <w:pPr>
        <w:tabs>
          <w:tab w:val="num" w:pos="2160"/>
        </w:tabs>
        <w:ind w:left="2160" w:hanging="360"/>
      </w:pPr>
      <w:rPr>
        <w:rFonts w:ascii="Webdings" w:hAnsi="Webdings" w:hint="default"/>
      </w:rPr>
    </w:lvl>
    <w:lvl w:ilvl="3" w:tplc="DE9E1568" w:tentative="1">
      <w:start w:val="1"/>
      <w:numFmt w:val="bullet"/>
      <w:lvlText w:val=""/>
      <w:lvlJc w:val="left"/>
      <w:pPr>
        <w:tabs>
          <w:tab w:val="num" w:pos="2880"/>
        </w:tabs>
        <w:ind w:left="2880" w:hanging="360"/>
      </w:pPr>
      <w:rPr>
        <w:rFonts w:ascii="Webdings" w:hAnsi="Webdings" w:hint="default"/>
      </w:rPr>
    </w:lvl>
    <w:lvl w:ilvl="4" w:tplc="98CA26A8" w:tentative="1">
      <w:start w:val="1"/>
      <w:numFmt w:val="bullet"/>
      <w:lvlText w:val=""/>
      <w:lvlJc w:val="left"/>
      <w:pPr>
        <w:tabs>
          <w:tab w:val="num" w:pos="3600"/>
        </w:tabs>
        <w:ind w:left="3600" w:hanging="360"/>
      </w:pPr>
      <w:rPr>
        <w:rFonts w:ascii="Webdings" w:hAnsi="Webdings" w:hint="default"/>
      </w:rPr>
    </w:lvl>
    <w:lvl w:ilvl="5" w:tplc="51FED030" w:tentative="1">
      <w:start w:val="1"/>
      <w:numFmt w:val="bullet"/>
      <w:lvlText w:val=""/>
      <w:lvlJc w:val="left"/>
      <w:pPr>
        <w:tabs>
          <w:tab w:val="num" w:pos="4320"/>
        </w:tabs>
        <w:ind w:left="4320" w:hanging="360"/>
      </w:pPr>
      <w:rPr>
        <w:rFonts w:ascii="Webdings" w:hAnsi="Webdings" w:hint="default"/>
      </w:rPr>
    </w:lvl>
    <w:lvl w:ilvl="6" w:tplc="784A3AF8" w:tentative="1">
      <w:start w:val="1"/>
      <w:numFmt w:val="bullet"/>
      <w:lvlText w:val=""/>
      <w:lvlJc w:val="left"/>
      <w:pPr>
        <w:tabs>
          <w:tab w:val="num" w:pos="5040"/>
        </w:tabs>
        <w:ind w:left="5040" w:hanging="360"/>
      </w:pPr>
      <w:rPr>
        <w:rFonts w:ascii="Webdings" w:hAnsi="Webdings" w:hint="default"/>
      </w:rPr>
    </w:lvl>
    <w:lvl w:ilvl="7" w:tplc="8758E0E2" w:tentative="1">
      <w:start w:val="1"/>
      <w:numFmt w:val="bullet"/>
      <w:lvlText w:val=""/>
      <w:lvlJc w:val="left"/>
      <w:pPr>
        <w:tabs>
          <w:tab w:val="num" w:pos="5760"/>
        </w:tabs>
        <w:ind w:left="5760" w:hanging="360"/>
      </w:pPr>
      <w:rPr>
        <w:rFonts w:ascii="Webdings" w:hAnsi="Webdings" w:hint="default"/>
      </w:rPr>
    </w:lvl>
    <w:lvl w:ilvl="8" w:tplc="ED440B62" w:tentative="1">
      <w:start w:val="1"/>
      <w:numFmt w:val="bullet"/>
      <w:lvlText w:val=""/>
      <w:lvlJc w:val="left"/>
      <w:pPr>
        <w:tabs>
          <w:tab w:val="num" w:pos="6480"/>
        </w:tabs>
        <w:ind w:left="6480" w:hanging="360"/>
      </w:pPr>
      <w:rPr>
        <w:rFonts w:ascii="Webdings" w:hAnsi="Webdings" w:hint="default"/>
      </w:rPr>
    </w:lvl>
  </w:abstractNum>
  <w:abstractNum w:abstractNumId="4" w15:restartNumberingAfterBreak="0">
    <w:nsid w:val="533A1C68"/>
    <w:multiLevelType w:val="hybridMultilevel"/>
    <w:tmpl w:val="CDEC7EF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2D70F08"/>
    <w:multiLevelType w:val="hybridMultilevel"/>
    <w:tmpl w:val="9EE2E40C"/>
    <w:lvl w:ilvl="0" w:tplc="08090005">
      <w:start w:val="1"/>
      <w:numFmt w:val="bullet"/>
      <w:lvlText w:val=""/>
      <w:lvlJc w:val="left"/>
      <w:pPr>
        <w:ind w:left="6" w:hanging="360"/>
      </w:pPr>
      <w:rPr>
        <w:rFonts w:ascii="Wingdings" w:hAnsi="Wingdings"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6" w15:restartNumberingAfterBreak="0">
    <w:nsid w:val="63EE6275"/>
    <w:multiLevelType w:val="hybridMultilevel"/>
    <w:tmpl w:val="027E1E8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DA7667A"/>
    <w:multiLevelType w:val="hybridMultilevel"/>
    <w:tmpl w:val="41281F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D66019"/>
    <w:multiLevelType w:val="hybridMultilevel"/>
    <w:tmpl w:val="03FC5C00"/>
    <w:lvl w:ilvl="0" w:tplc="9AB8154E">
      <w:start w:val="1"/>
      <w:numFmt w:val="bullet"/>
      <w:lvlText w:val=""/>
      <w:lvlJc w:val="left"/>
      <w:pPr>
        <w:ind w:left="360" w:hanging="360"/>
      </w:pPr>
      <w:rPr>
        <w:rFonts w:ascii="Wingdings" w:hAnsi="Wingdings"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0"/>
  </w:num>
  <w:num w:numId="3">
    <w:abstractNumId w:val="6"/>
  </w:num>
  <w:num w:numId="4">
    <w:abstractNumId w:val="1"/>
  </w:num>
  <w:num w:numId="5">
    <w:abstractNumId w:val="4"/>
  </w:num>
  <w:num w:numId="6">
    <w:abstractNumId w:val="7"/>
  </w:num>
  <w:num w:numId="7">
    <w:abstractNumId w:val="2"/>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485"/>
    <w:rsid w:val="00046F38"/>
    <w:rsid w:val="0008145C"/>
    <w:rsid w:val="000E76C2"/>
    <w:rsid w:val="00134891"/>
    <w:rsid w:val="0014756A"/>
    <w:rsid w:val="001B515E"/>
    <w:rsid w:val="001E6F22"/>
    <w:rsid w:val="002328A5"/>
    <w:rsid w:val="002518DE"/>
    <w:rsid w:val="002D77DE"/>
    <w:rsid w:val="002E2AE7"/>
    <w:rsid w:val="002F1516"/>
    <w:rsid w:val="002F1FBA"/>
    <w:rsid w:val="002F6AD0"/>
    <w:rsid w:val="00334485"/>
    <w:rsid w:val="00335412"/>
    <w:rsid w:val="003376DC"/>
    <w:rsid w:val="003B002E"/>
    <w:rsid w:val="00447E04"/>
    <w:rsid w:val="0047515D"/>
    <w:rsid w:val="00497234"/>
    <w:rsid w:val="0051052A"/>
    <w:rsid w:val="00525A98"/>
    <w:rsid w:val="00547C22"/>
    <w:rsid w:val="005550D5"/>
    <w:rsid w:val="005A2F40"/>
    <w:rsid w:val="005F269E"/>
    <w:rsid w:val="00653EFB"/>
    <w:rsid w:val="00663008"/>
    <w:rsid w:val="006727AD"/>
    <w:rsid w:val="006C3374"/>
    <w:rsid w:val="006C64D3"/>
    <w:rsid w:val="006D766A"/>
    <w:rsid w:val="00711EAF"/>
    <w:rsid w:val="007162D4"/>
    <w:rsid w:val="00747A93"/>
    <w:rsid w:val="0078483D"/>
    <w:rsid w:val="007D58B6"/>
    <w:rsid w:val="007F7138"/>
    <w:rsid w:val="00801FBC"/>
    <w:rsid w:val="008270FB"/>
    <w:rsid w:val="00833020"/>
    <w:rsid w:val="00836E7F"/>
    <w:rsid w:val="0086228C"/>
    <w:rsid w:val="0087645F"/>
    <w:rsid w:val="008C4844"/>
    <w:rsid w:val="008E011D"/>
    <w:rsid w:val="00934AE6"/>
    <w:rsid w:val="00952ED1"/>
    <w:rsid w:val="00965DFD"/>
    <w:rsid w:val="009C6A59"/>
    <w:rsid w:val="009D2682"/>
    <w:rsid w:val="00A154D7"/>
    <w:rsid w:val="00A431B2"/>
    <w:rsid w:val="00AF69F1"/>
    <w:rsid w:val="00B412CF"/>
    <w:rsid w:val="00B55B94"/>
    <w:rsid w:val="00B77843"/>
    <w:rsid w:val="00B850EF"/>
    <w:rsid w:val="00BE7F12"/>
    <w:rsid w:val="00C51E00"/>
    <w:rsid w:val="00C54B47"/>
    <w:rsid w:val="00C91A23"/>
    <w:rsid w:val="00C93099"/>
    <w:rsid w:val="00CB3CB0"/>
    <w:rsid w:val="00CE4E79"/>
    <w:rsid w:val="00D006AD"/>
    <w:rsid w:val="00D01E18"/>
    <w:rsid w:val="00D33115"/>
    <w:rsid w:val="00D53C57"/>
    <w:rsid w:val="00D85FEA"/>
    <w:rsid w:val="00DC0445"/>
    <w:rsid w:val="00DF398A"/>
    <w:rsid w:val="00E30E12"/>
    <w:rsid w:val="00E74D60"/>
    <w:rsid w:val="00E84F10"/>
    <w:rsid w:val="00ED6DA5"/>
    <w:rsid w:val="00F44B65"/>
    <w:rsid w:val="00F720C1"/>
    <w:rsid w:val="00F72E88"/>
    <w:rsid w:val="00F80106"/>
    <w:rsid w:val="00F86366"/>
    <w:rsid w:val="00FC5DE5"/>
    <w:rsid w:val="00FE27FA"/>
    <w:rsid w:val="00FF6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032A84-ACA8-4989-94E9-40CC04F81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682"/>
    <w:pPr>
      <w:ind w:left="720"/>
      <w:contextualSpacing/>
    </w:pPr>
  </w:style>
  <w:style w:type="table" w:styleId="TableGrid">
    <w:name w:val="Table Grid"/>
    <w:basedOn w:val="TableNormal"/>
    <w:uiPriority w:val="39"/>
    <w:rsid w:val="003B00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4E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hyperlink" Target="http://www.google.co.uk/url?sa=i&amp;rct=j&amp;q=tall+vs+flat+organizational+structure&amp;source=images&amp;cd=&amp;cad=rja&amp;docid=fFdS2B4eUSFgsM&amp;tbnid=DhVd2rCCQ6Oh7M:&amp;ved=0CAUQjRw&amp;url=http://www.bbc.co.uk/schools/gcsebitesize/business/people/ictrev3.shtml&amp;ei=FSyoUor0FYeqhQeg0oHYBQ&amp;psig=AFQjCNEiI4kCeecfhy3y3MB720Do5iftHg&amp;ust=138683936797705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12</Pages>
  <Words>1412</Words>
  <Characters>8054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Prior</dc:creator>
  <cp:keywords/>
  <dc:description/>
  <cp:lastModifiedBy>Matt Prior</cp:lastModifiedBy>
  <cp:revision>23</cp:revision>
  <dcterms:created xsi:type="dcterms:W3CDTF">2018-10-17T10:28:00Z</dcterms:created>
  <dcterms:modified xsi:type="dcterms:W3CDTF">2018-12-03T14:44:00Z</dcterms:modified>
</cp:coreProperties>
</file>