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05F" w:rsidRPr="00F6319B" w:rsidRDefault="00EB0C6B">
      <w:pPr>
        <w:rPr>
          <w:sz w:val="24"/>
          <w:szCs w:val="30"/>
        </w:rPr>
      </w:pPr>
      <w:r>
        <w:rPr>
          <w:sz w:val="30"/>
          <w:szCs w:val="30"/>
        </w:rPr>
        <w:t xml:space="preserve">Paper </w:t>
      </w:r>
      <w:r w:rsidR="00AF3712">
        <w:rPr>
          <w:sz w:val="30"/>
          <w:szCs w:val="30"/>
        </w:rPr>
        <w:t>1</w:t>
      </w:r>
      <w:r>
        <w:rPr>
          <w:sz w:val="30"/>
          <w:szCs w:val="30"/>
        </w:rPr>
        <w:t xml:space="preserve"> </w:t>
      </w:r>
      <w:r w:rsidR="00AF3712">
        <w:rPr>
          <w:sz w:val="30"/>
          <w:szCs w:val="30"/>
        </w:rPr>
        <w:t>–</w:t>
      </w:r>
      <w:r>
        <w:rPr>
          <w:sz w:val="30"/>
          <w:szCs w:val="30"/>
        </w:rPr>
        <w:t xml:space="preserve"> </w:t>
      </w:r>
      <w:r w:rsidR="00EA25DE">
        <w:rPr>
          <w:sz w:val="24"/>
          <w:szCs w:val="30"/>
        </w:rPr>
        <w:t>Specialised Cells</w:t>
      </w:r>
    </w:p>
    <w:p w:rsidR="0093305F" w:rsidRDefault="00C415B5">
      <w:r>
        <w:pict w14:anchorId="6AF4700E">
          <v:rect id="_x0000_i1025" style="width:0;height:1.5pt" o:hralign="center" o:hrstd="t" o:hr="t" fillcolor="#a0a0a0" stroked="f"/>
        </w:pict>
      </w:r>
    </w:p>
    <w:p w:rsidR="0093305F" w:rsidRDefault="00EB0C6B">
      <w:r>
        <w:rPr>
          <w:rFonts w:ascii="Arial Unicode MS" w:eastAsia="Arial Unicode MS" w:hAnsi="Arial Unicode MS" w:cs="Arial Unicode MS"/>
          <w:b/>
          <w:color w:val="FF0000"/>
        </w:rPr>
        <w:t>FOLD OVER TO TEST YOURSELF →→→→</w:t>
      </w:r>
    </w:p>
    <w:p w:rsidR="00865E20" w:rsidRDefault="00C415B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-769620</wp:posOffset>
                </wp:positionH>
                <wp:positionV relativeFrom="paragraph">
                  <wp:posOffset>2403475</wp:posOffset>
                </wp:positionV>
                <wp:extent cx="3535680" cy="269367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269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5B5" w:rsidRDefault="00C415B5" w:rsidP="00C415B5">
                            <w:pPr>
                              <w:ind w:left="720" w:hanging="360"/>
                            </w:pPr>
                            <w:r>
                              <w:t>EXAM QUESTIONS</w:t>
                            </w:r>
                          </w:p>
                          <w:p w:rsidR="00C415B5" w:rsidRPr="00C415B5" w:rsidRDefault="00C415B5" w:rsidP="00C415B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color w:val="222222"/>
                                <w:shd w:val="clear" w:color="auto" w:fill="FFFFFF"/>
                              </w:rPr>
                              <w:t>How do the mitochondria help the sperm to carry out its function</w:t>
                            </w:r>
                            <w:r>
                              <w:rPr>
                                <w:color w:val="222222"/>
                                <w:shd w:val="clear" w:color="auto" w:fill="FFFFFF"/>
                              </w:rPr>
                              <w:t xml:space="preserve">? </w:t>
                            </w:r>
                          </w:p>
                          <w:p w:rsidR="00C415B5" w:rsidRDefault="00C415B5" w:rsidP="00C415B5">
                            <w:pPr>
                              <w:pStyle w:val="indent2new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>xplain how this plant root is adapted for absorbing water.</w:t>
                            </w:r>
                          </w:p>
                          <w:p w:rsidR="00C415B5" w:rsidRDefault="00C415B5" w:rsidP="00C415B5">
                            <w:pPr>
                              <w:pStyle w:val="indent2new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>How are muscle cells adapted to release lots of energy?</w:t>
                            </w:r>
                          </w:p>
                          <w:p w:rsidR="00C415B5" w:rsidRDefault="00C415B5" w:rsidP="00C415B5">
                            <w:pPr>
                              <w:pStyle w:val="indent2new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 xml:space="preserve">How are palisade cells well adapted to their function? </w:t>
                            </w:r>
                          </w:p>
                          <w:p w:rsidR="00C415B5" w:rsidRDefault="00C415B5" w:rsidP="00C415B5">
                            <w:pPr>
                              <w:pStyle w:val="indent2new"/>
                              <w:shd w:val="clear" w:color="auto" w:fill="FFFFFF"/>
                              <w:spacing w:before="240" w:beforeAutospacing="0" w:after="0" w:afterAutospacing="0"/>
                              <w:ind w:left="720"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</w:p>
                          <w:p w:rsidR="00C415B5" w:rsidRDefault="00C415B5" w:rsidP="00C415B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0.6pt;margin-top:189.25pt;width:278.4pt;height:212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">
                <v:textbox>
                  <w:txbxContent>
                    <w:p w:rsidR="00C415B5" w:rsidRDefault="00C415B5" w:rsidP="00C415B5">
                      <w:pPr>
                        <w:ind w:left="720" w:hanging="360"/>
                      </w:pPr>
                      <w:r>
                        <w:t>EXAM QUESTIONS</w:t>
                      </w:r>
                    </w:p>
                    <w:p w:rsidR="00C415B5" w:rsidRPr="00C415B5" w:rsidRDefault="00C415B5" w:rsidP="00C415B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color w:val="222222"/>
                          <w:shd w:val="clear" w:color="auto" w:fill="FFFFFF"/>
                        </w:rPr>
                        <w:t>How do the mitochondria help the sperm to carry out its function</w:t>
                      </w:r>
                      <w:r>
                        <w:rPr>
                          <w:color w:val="222222"/>
                          <w:shd w:val="clear" w:color="auto" w:fill="FFFFFF"/>
                        </w:rPr>
                        <w:t xml:space="preserve">? </w:t>
                      </w:r>
                    </w:p>
                    <w:p w:rsidR="00C415B5" w:rsidRDefault="00C415B5" w:rsidP="00C415B5">
                      <w:pPr>
                        <w:pStyle w:val="indent2new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>E</w:t>
                      </w: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>xplain how this plant root is adapted for absorbing water.</w:t>
                      </w:r>
                    </w:p>
                    <w:p w:rsidR="00C415B5" w:rsidRDefault="00C415B5" w:rsidP="00C415B5">
                      <w:pPr>
                        <w:pStyle w:val="indent2new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>How are muscle cells adapted to release lots of energy?</w:t>
                      </w:r>
                    </w:p>
                    <w:p w:rsidR="00C415B5" w:rsidRDefault="00C415B5" w:rsidP="00C415B5">
                      <w:pPr>
                        <w:pStyle w:val="indent2new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 xml:space="preserve">How are palisade cells well adapted to their function? </w:t>
                      </w:r>
                    </w:p>
                    <w:p w:rsidR="00C415B5" w:rsidRDefault="00C415B5" w:rsidP="00C415B5">
                      <w:pPr>
                        <w:pStyle w:val="indent2new"/>
                        <w:shd w:val="clear" w:color="auto" w:fill="FFFFFF"/>
                        <w:spacing w:before="240" w:beforeAutospacing="0" w:after="0" w:afterAutospacing="0"/>
                        <w:ind w:left="720"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</w:p>
                    <w:p w:rsidR="00C415B5" w:rsidRDefault="00C415B5" w:rsidP="00C415B5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8649D28" wp14:editId="66EDC199">
                <wp:simplePos x="0" y="0"/>
                <wp:positionH relativeFrom="column">
                  <wp:posOffset>2876550</wp:posOffset>
                </wp:positionH>
                <wp:positionV relativeFrom="paragraph">
                  <wp:posOffset>2403475</wp:posOffset>
                </wp:positionV>
                <wp:extent cx="3535680" cy="2693670"/>
                <wp:effectExtent l="0" t="0" r="2667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269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5B5" w:rsidRPr="00C415B5" w:rsidRDefault="00C415B5" w:rsidP="00C415B5">
                            <w:pPr>
                              <w:pStyle w:val="indent2new"/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415B5"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>ANSWERS</w:t>
                            </w:r>
                          </w:p>
                          <w:p w:rsidR="00C415B5" w:rsidRPr="00C415B5" w:rsidRDefault="00C415B5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415B5"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Respire to release energy so the sperm can swim. </w:t>
                            </w:r>
                          </w:p>
                          <w:p w:rsidR="00C415B5" w:rsidRDefault="00C415B5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415B5"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The root has many hairs that are one cell thick, to provide a large surface area, so that more osmosis can happen. </w:t>
                            </w:r>
                          </w:p>
                          <w:p w:rsidR="00C415B5" w:rsidRDefault="00C415B5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>Contain many mitochondria for respiration.</w:t>
                            </w:r>
                          </w:p>
                          <w:p w:rsidR="00C415B5" w:rsidRPr="00C415B5" w:rsidRDefault="00C415B5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Contain lots of chloroplasts for photosynthesis. </w:t>
                            </w:r>
                          </w:p>
                          <w:p w:rsidR="00C415B5" w:rsidRDefault="00C415B5" w:rsidP="00C415B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49D28" id="_x0000_s1027" type="#_x0000_t202" style="position:absolute;margin-left:226.5pt;margin-top:189.25pt;width:278.4pt;height:212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">
                <v:textbox>
                  <w:txbxContent>
                    <w:p w:rsidR="00C415B5" w:rsidRPr="00C415B5" w:rsidRDefault="00C415B5" w:rsidP="00C415B5">
                      <w:pPr>
                        <w:pStyle w:val="indent2new"/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 w:rsidRPr="00C415B5"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>ANSWERS</w:t>
                      </w:r>
                    </w:p>
                    <w:p w:rsidR="00C415B5" w:rsidRPr="00C415B5" w:rsidRDefault="00C415B5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 w:rsidRPr="00C415B5"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Respire to release energy so the sperm can swim. </w:t>
                      </w:r>
                    </w:p>
                    <w:p w:rsidR="00C415B5" w:rsidRDefault="00C415B5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 w:rsidRPr="00C415B5"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The root has many hairs that are one cell thick, to provide a large surface area, so that more osmosis can happen. </w:t>
                      </w:r>
                    </w:p>
                    <w:p w:rsidR="00C415B5" w:rsidRDefault="00C415B5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>Contain many mitochondria for respiration.</w:t>
                      </w:r>
                    </w:p>
                    <w:p w:rsidR="00C415B5" w:rsidRPr="00C415B5" w:rsidRDefault="00C415B5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Contain lots of chloroplasts for photosynthesis. </w:t>
                      </w:r>
                    </w:p>
                    <w:p w:rsidR="00C415B5" w:rsidRDefault="00C415B5" w:rsidP="00C415B5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"/>
        <w:tblpPr w:leftFromText="180" w:rightFromText="180" w:vertAnchor="text" w:horzAnchor="margin" w:tblpXSpec="center" w:tblpY="32"/>
        <w:tblW w:w="114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5"/>
        <w:gridCol w:w="5860"/>
      </w:tblGrid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80431C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Key Vocabulary</w:t>
            </w:r>
            <w:r w:rsidR="00EA25DE">
              <w:t>- Link to function.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80431C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Definition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Sperm Cell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highlight w:val="yellow"/>
              </w:rPr>
              <w:t>Swims to the Egg</w:t>
            </w:r>
            <w:r w:rsidR="00340F1A">
              <w:rPr>
                <w:highlight w:val="yellow"/>
              </w:rPr>
              <w:t xml:space="preserve"> </w:t>
            </w:r>
            <w:r w:rsidR="00ED3773">
              <w:t xml:space="preserve"> 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Pr="00ED3773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Root Hair Cell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Pr="00EA25DE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EA25DE">
              <w:rPr>
                <w:highlight w:val="yellow"/>
              </w:rPr>
              <w:t>Absorbs water</w:t>
            </w:r>
            <w:r w:rsidRPr="00EA25DE">
              <w:t xml:space="preserve"> and </w:t>
            </w:r>
            <w:r w:rsidRPr="00EA25DE">
              <w:rPr>
                <w:highlight w:val="yellow"/>
              </w:rPr>
              <w:t xml:space="preserve">minerals </w:t>
            </w:r>
            <w:r w:rsidRPr="00EA25DE">
              <w:t xml:space="preserve">from the soil. </w:t>
            </w:r>
            <w:r w:rsidR="00ED3773" w:rsidRPr="00EA25DE">
              <w:t xml:space="preserve"> 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Red Blood Cell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Contains </w:t>
            </w:r>
            <w:r w:rsidRPr="00EA25DE">
              <w:rPr>
                <w:highlight w:val="yellow"/>
              </w:rPr>
              <w:t>haemoglobin</w:t>
            </w:r>
            <w:r>
              <w:t xml:space="preserve"> to </w:t>
            </w:r>
            <w:r w:rsidRPr="00EA25DE">
              <w:rPr>
                <w:highlight w:val="yellow"/>
              </w:rPr>
              <w:t>carry oxygen</w:t>
            </w:r>
            <w:r>
              <w:t xml:space="preserve"> around the body, to the cells for </w:t>
            </w:r>
            <w:r w:rsidRPr="00EA25DE">
              <w:rPr>
                <w:highlight w:val="yellow"/>
              </w:rPr>
              <w:t>respiration</w:t>
            </w:r>
            <w:r>
              <w:t xml:space="preserve">. </w:t>
            </w:r>
            <w:r w:rsidR="00340F1A">
              <w:rPr>
                <w:highlight w:val="yellow"/>
              </w:rPr>
              <w:t xml:space="preserve"> 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Ciliated Cell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EA25DE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Found in the </w:t>
            </w:r>
            <w:r w:rsidRPr="00EA25DE">
              <w:rPr>
                <w:highlight w:val="yellow"/>
              </w:rPr>
              <w:t>trachea to waft mucus</w:t>
            </w:r>
            <w:r>
              <w:t xml:space="preserve"> out of the body. </w:t>
            </w:r>
            <w:r w:rsidR="00340F1A">
              <w:t xml:space="preserve"> </w:t>
            </w:r>
            <w:r w:rsidR="00ED3773">
              <w:t xml:space="preserve"> 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3D4582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Neurone</w:t>
            </w:r>
            <w:r w:rsidR="00C415B5">
              <w:t xml:space="preserve"> (Nerve Cell)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C415B5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C415B5">
              <w:rPr>
                <w:highlight w:val="yellow"/>
              </w:rPr>
              <w:t>Transports electrical impulses</w:t>
            </w:r>
            <w:r>
              <w:t xml:space="preserve"> around the body for movement.</w:t>
            </w:r>
          </w:p>
        </w:tc>
      </w:tr>
    </w:tbl>
    <w:p w:rsidR="00F92E12" w:rsidRDefault="00F92E12" w:rsidP="00461239"/>
    <w:tbl>
      <w:tblPr>
        <w:tblStyle w:val="a0"/>
        <w:tblpPr w:leftFromText="180" w:rightFromText="180" w:topFromText="180" w:bottomFromText="180" w:vertAnchor="text" w:horzAnchor="margin" w:tblpXSpec="center" w:tblpY="83"/>
        <w:tblW w:w="107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0"/>
        <w:gridCol w:w="4200"/>
        <w:gridCol w:w="1155"/>
      </w:tblGrid>
      <w:tr w:rsidR="00C415B5" w:rsidTr="00C415B5">
        <w:trPr>
          <w:trHeight w:val="312"/>
        </w:trPr>
        <w:tc>
          <w:tcPr>
            <w:tcW w:w="5430" w:type="dxa"/>
          </w:tcPr>
          <w:p w:rsidR="00C415B5" w:rsidRDefault="00C415B5" w:rsidP="00C415B5">
            <w:pPr>
              <w:widowControl w:val="0"/>
              <w:spacing w:line="240" w:lineRule="auto"/>
            </w:pPr>
            <w:r>
              <w:t>Task</w:t>
            </w:r>
          </w:p>
        </w:tc>
        <w:tc>
          <w:tcPr>
            <w:tcW w:w="4200" w:type="dxa"/>
          </w:tcPr>
          <w:p w:rsidR="00C415B5" w:rsidRDefault="00C415B5" w:rsidP="00C415B5">
            <w:pPr>
              <w:widowControl w:val="0"/>
              <w:spacing w:line="240" w:lineRule="auto"/>
              <w:jc w:val="center"/>
            </w:pPr>
            <w:r>
              <w:t>Link to resource</w:t>
            </w:r>
          </w:p>
        </w:tc>
        <w:tc>
          <w:tcPr>
            <w:tcW w:w="1155" w:type="dxa"/>
          </w:tcPr>
          <w:p w:rsidR="00C415B5" w:rsidRDefault="00C415B5" w:rsidP="00C415B5">
            <w:pPr>
              <w:widowControl w:val="0"/>
              <w:spacing w:line="240" w:lineRule="auto"/>
              <w:jc w:val="center"/>
            </w:pPr>
            <w:r>
              <w:t>QR Code</w:t>
            </w:r>
          </w:p>
        </w:tc>
      </w:tr>
      <w:tr w:rsidR="00C415B5" w:rsidTr="00C415B5">
        <w:trPr>
          <w:trHeight w:val="625"/>
        </w:trPr>
        <w:tc>
          <w:tcPr>
            <w:tcW w:w="5430" w:type="dxa"/>
          </w:tcPr>
          <w:p w:rsidR="00C415B5" w:rsidRDefault="00C415B5" w:rsidP="00C415B5">
            <w:pPr>
              <w:widowControl w:val="0"/>
              <w:spacing w:line="240" w:lineRule="auto"/>
            </w:pPr>
            <w:r>
              <w:t xml:space="preserve">Use the following link to revise </w:t>
            </w:r>
            <w:r>
              <w:t>specialised cells</w:t>
            </w:r>
            <w:r>
              <w:t xml:space="preserve"> </w:t>
            </w:r>
          </w:p>
        </w:tc>
        <w:tc>
          <w:tcPr>
            <w:tcW w:w="4200" w:type="dxa"/>
          </w:tcPr>
          <w:p w:rsidR="00C415B5" w:rsidRDefault="00C415B5" w:rsidP="00C415B5">
            <w:pPr>
              <w:widowControl w:val="0"/>
              <w:spacing w:line="240" w:lineRule="auto"/>
            </w:pPr>
            <w:hyperlink r:id="rId7" w:history="1">
              <w:r w:rsidRPr="00D448FB">
                <w:rPr>
                  <w:rStyle w:val="Hyperlink"/>
                </w:rPr>
                <w:t>https://www.bbc.co</w:t>
              </w:r>
              <w:r w:rsidRPr="00D448FB">
                <w:rPr>
                  <w:rStyle w:val="Hyperlink"/>
                </w:rPr>
                <w:t>.</w:t>
              </w:r>
              <w:r w:rsidRPr="00D448FB">
                <w:rPr>
                  <w:rStyle w:val="Hyperlink"/>
                </w:rPr>
                <w:t>uk/bitesize/guides/zpqpqhv/revision/12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C415B5" w:rsidRDefault="00C415B5" w:rsidP="00C415B5">
            <w:pPr>
              <w:widowControl w:val="0"/>
              <w:spacing w:line="240" w:lineRule="auto"/>
            </w:pPr>
          </w:p>
        </w:tc>
      </w:tr>
      <w:tr w:rsidR="00C415B5" w:rsidTr="00C415B5">
        <w:trPr>
          <w:trHeight w:val="625"/>
        </w:trPr>
        <w:tc>
          <w:tcPr>
            <w:tcW w:w="5430" w:type="dxa"/>
          </w:tcPr>
          <w:p w:rsidR="00C415B5" w:rsidRDefault="00C415B5" w:rsidP="00C415B5">
            <w:pPr>
              <w:widowControl w:val="0"/>
              <w:spacing w:line="240" w:lineRule="auto"/>
            </w:pPr>
            <w:r>
              <w:t>Watch the video and make notes</w:t>
            </w:r>
          </w:p>
        </w:tc>
        <w:tc>
          <w:tcPr>
            <w:tcW w:w="4200" w:type="dxa"/>
          </w:tcPr>
          <w:p w:rsidR="00C415B5" w:rsidRDefault="00C415B5" w:rsidP="00C415B5">
            <w:pPr>
              <w:widowControl w:val="0"/>
              <w:spacing w:line="240" w:lineRule="auto"/>
            </w:pPr>
            <w:hyperlink r:id="rId8" w:history="1">
              <w:r w:rsidRPr="00D448FB">
                <w:rPr>
                  <w:rStyle w:val="Hyperlink"/>
                </w:rPr>
                <w:t>https://www.yo</w:t>
              </w:r>
              <w:r w:rsidRPr="00D448FB">
                <w:rPr>
                  <w:rStyle w:val="Hyperlink"/>
                </w:rPr>
                <w:t>u</w:t>
              </w:r>
              <w:r w:rsidRPr="00D448FB">
                <w:rPr>
                  <w:rStyle w:val="Hyperlink"/>
                </w:rPr>
                <w:t>tube.com/watch?v=UZwT-Jx8LzY</w:t>
              </w:r>
            </w:hyperlink>
            <w:r>
              <w:t xml:space="preserve"> </w:t>
            </w:r>
          </w:p>
          <w:p w:rsidR="00C415B5" w:rsidRDefault="00C415B5" w:rsidP="00C415B5">
            <w:pPr>
              <w:widowControl w:val="0"/>
              <w:spacing w:line="240" w:lineRule="auto"/>
            </w:pPr>
          </w:p>
          <w:p w:rsidR="00C415B5" w:rsidRDefault="00C415B5" w:rsidP="00C415B5">
            <w:pPr>
              <w:widowControl w:val="0"/>
              <w:spacing w:line="240" w:lineRule="auto"/>
            </w:pPr>
            <w:hyperlink r:id="rId9" w:history="1">
              <w:r w:rsidRPr="00D448FB">
                <w:rPr>
                  <w:rStyle w:val="Hyperlink"/>
                </w:rPr>
                <w:t>https://www.youtu</w:t>
              </w:r>
              <w:r w:rsidRPr="00D448FB">
                <w:rPr>
                  <w:rStyle w:val="Hyperlink"/>
                </w:rPr>
                <w:t>b</w:t>
              </w:r>
              <w:r w:rsidRPr="00D448FB">
                <w:rPr>
                  <w:rStyle w:val="Hyperlink"/>
                </w:rPr>
                <w:t>e.com/watch?v=yVd9Z3av1Ew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C415B5" w:rsidRDefault="00C415B5" w:rsidP="00C415B5">
            <w:pPr>
              <w:widowControl w:val="0"/>
              <w:spacing w:line="240" w:lineRule="auto"/>
            </w:pPr>
          </w:p>
        </w:tc>
      </w:tr>
      <w:tr w:rsidR="00C415B5" w:rsidTr="00C415B5">
        <w:trPr>
          <w:trHeight w:val="926"/>
        </w:trPr>
        <w:tc>
          <w:tcPr>
            <w:tcW w:w="5430" w:type="dxa"/>
          </w:tcPr>
          <w:p w:rsidR="00C415B5" w:rsidRDefault="00C415B5" w:rsidP="00C415B5">
            <w:pPr>
              <w:widowControl w:val="0"/>
              <w:spacing w:line="240" w:lineRule="auto"/>
            </w:pPr>
            <w:r>
              <w:t>Revise further and complete questions</w:t>
            </w:r>
          </w:p>
        </w:tc>
        <w:tc>
          <w:tcPr>
            <w:tcW w:w="4200" w:type="dxa"/>
          </w:tcPr>
          <w:p w:rsidR="00C415B5" w:rsidRDefault="00C415B5" w:rsidP="00C415B5">
            <w:pPr>
              <w:widowControl w:val="0"/>
              <w:spacing w:line="240" w:lineRule="auto"/>
            </w:pPr>
            <w:hyperlink r:id="rId10" w:history="1">
              <w:r w:rsidRPr="00D448FB">
                <w:rPr>
                  <w:rStyle w:val="Hyperlink"/>
                </w:rPr>
                <w:t>https://mmerev</w:t>
              </w:r>
              <w:bookmarkStart w:id="0" w:name="_GoBack"/>
              <w:bookmarkEnd w:id="0"/>
              <w:r w:rsidRPr="00D448FB">
                <w:rPr>
                  <w:rStyle w:val="Hyperlink"/>
                </w:rPr>
                <w:t>i</w:t>
              </w:r>
              <w:r w:rsidRPr="00D448FB">
                <w:rPr>
                  <w:rStyle w:val="Hyperlink"/>
                </w:rPr>
                <w:t>se.co.uk/gcse-biology-revision/differentiation-and-specialisation/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C415B5" w:rsidRDefault="00C415B5" w:rsidP="00C415B5">
            <w:pPr>
              <w:widowControl w:val="0"/>
              <w:spacing w:line="240" w:lineRule="auto"/>
            </w:pPr>
          </w:p>
        </w:tc>
      </w:tr>
    </w:tbl>
    <w:p w:rsidR="00B22A53" w:rsidRPr="00B63B55" w:rsidRDefault="00B63B55" w:rsidP="00B63B55">
      <w:pPr>
        <w:tabs>
          <w:tab w:val="left" w:pos="6080"/>
        </w:tabs>
      </w:pPr>
      <w:r>
        <w:lastRenderedPageBreak/>
        <w:tab/>
      </w:r>
    </w:p>
    <w:sectPr w:rsidR="00B22A53" w:rsidRPr="00B63B55">
      <w:headerReference w:type="default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AE2" w:rsidRDefault="00EB0C6B">
      <w:pPr>
        <w:spacing w:line="240" w:lineRule="auto"/>
      </w:pPr>
      <w:r>
        <w:separator/>
      </w:r>
    </w:p>
  </w:endnote>
  <w:endnote w:type="continuationSeparator" w:id="0">
    <w:p w:rsidR="002D5AE2" w:rsidRDefault="00EB0C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05F" w:rsidRDefault="00EB0C6B">
    <w:r>
      <w:rPr>
        <w:noProof/>
      </w:rPr>
      <mc:AlternateContent>
        <mc:Choice Requires="wps">
          <w:drawing>
            <wp:anchor distT="114300" distB="114300" distL="114300" distR="114300" simplePos="0" relativeHeight="251664384" behindDoc="1" locked="0" layoutInCell="1" hidden="0" allowOverlap="1">
              <wp:simplePos x="0" y="0"/>
              <wp:positionH relativeFrom="column">
                <wp:posOffset>-942974</wp:posOffset>
              </wp:positionH>
              <wp:positionV relativeFrom="paragraph">
                <wp:posOffset>-158161</wp:posOffset>
              </wp:positionV>
              <wp:extent cx="7620000" cy="79415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799650" y="809875"/>
                        <a:ext cx="4008600" cy="2096400"/>
                      </a:xfrm>
                      <a:prstGeom prst="rect">
                        <a:avLst/>
                      </a:prstGeom>
                      <a:noFill/>
                      <a:ln w="38100" cap="flat" cmpd="sng">
                        <a:solidFill>
                          <a:srgbClr val="00FF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305F" w:rsidRDefault="00F6319B">
                          <w:pPr>
                            <w:spacing w:line="240" w:lineRule="auto"/>
                            <w:jc w:val="center"/>
                            <w:textDirection w:val="btLr"/>
                          </w:pPr>
                          <w:r w:rsidRPr="00F6319B">
                            <w:rPr>
                              <w:noProof/>
                            </w:rPr>
                            <w:drawing>
                              <wp:inline distT="0" distB="0" distL="0" distR="0" wp14:anchorId="3074DDAB" wp14:editId="67A3FCF2">
                                <wp:extent cx="3662045" cy="65708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01672" cy="6641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9" style="position:absolute;margin-left:-74.25pt;margin-top:-12.45pt;width:600pt;height:62.55pt;z-index:-25165209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" filled="f" strokecolor="lime" strokeweight="3pt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93305F" w:rsidRDefault="00F6319B">
                    <w:pPr>
                      <w:spacing w:line="240" w:lineRule="auto"/>
                      <w:jc w:val="center"/>
                      <w:textDirection w:val="btLr"/>
                    </w:pPr>
                    <w:r w:rsidRPr="00F6319B">
                      <w:rPr>
                        <w:noProof/>
                      </w:rPr>
                      <w:drawing>
                        <wp:inline distT="0" distB="0" distL="0" distR="0" wp14:anchorId="3074DDAB" wp14:editId="67A3FCF2">
                          <wp:extent cx="3662045" cy="657085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701672" cy="6641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AE2" w:rsidRDefault="00EB0C6B">
      <w:pPr>
        <w:spacing w:line="240" w:lineRule="auto"/>
      </w:pPr>
      <w:r>
        <w:separator/>
      </w:r>
    </w:p>
  </w:footnote>
  <w:footnote w:type="continuationSeparator" w:id="0">
    <w:p w:rsidR="002D5AE2" w:rsidRDefault="00EB0C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05F" w:rsidRDefault="00EB0C6B">
    <w:pPr>
      <w:rPr>
        <w:b/>
        <w:sz w:val="50"/>
        <w:szCs w:val="50"/>
      </w:rPr>
    </w:pPr>
    <w:r>
      <w:rPr>
        <w:noProof/>
      </w:rPr>
      <mc:AlternateContent>
        <mc:Choice Requires="wps">
          <w:drawing>
            <wp:anchor distT="114300" distB="114300" distL="114300" distR="114300" simplePos="0" relativeHeight="251662336" behindDoc="1" locked="0" layoutInCell="1" hidden="0" allowOverlap="1">
              <wp:simplePos x="0" y="0"/>
              <wp:positionH relativeFrom="column">
                <wp:posOffset>-932815</wp:posOffset>
              </wp:positionH>
              <wp:positionV relativeFrom="paragraph">
                <wp:posOffset>-448945</wp:posOffset>
              </wp:positionV>
              <wp:extent cx="7620000" cy="371475"/>
              <wp:effectExtent l="0" t="0" r="19050" b="28575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371475"/>
                      </a:xfrm>
                      <a:prstGeom prst="rect">
                        <a:avLst/>
                      </a:prstGeom>
                      <a:solidFill>
                        <a:srgbClr val="00FF00"/>
                      </a:solidFill>
                      <a:ln w="9525" cap="flat" cmpd="sng">
                        <a:solidFill>
                          <a:srgbClr val="00FF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305F" w:rsidRDefault="0093305F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style="position:absolute;margin-left:-73.45pt;margin-top:-35.35pt;width:600pt;height:29.25pt;z-index:-2516541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" fillcolor="lime" strokecolor="lime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93305F" w:rsidRDefault="0093305F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b/>
        <w:sz w:val="50"/>
        <w:szCs w:val="50"/>
      </w:rPr>
      <w:t>GCSE BIOLOGY</w:t>
    </w:r>
    <w:r>
      <w:rPr>
        <w:noProof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column">
            <wp:posOffset>3343275</wp:posOffset>
          </wp:positionH>
          <wp:positionV relativeFrom="paragraph">
            <wp:posOffset>19051</wp:posOffset>
          </wp:positionV>
          <wp:extent cx="366713" cy="663972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6713" cy="6639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4648200</wp:posOffset>
          </wp:positionH>
          <wp:positionV relativeFrom="paragraph">
            <wp:posOffset>-9524</wp:posOffset>
          </wp:positionV>
          <wp:extent cx="642938" cy="722476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2938" cy="7224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1" locked="0" layoutInCell="1" hidden="0" allowOverlap="1">
          <wp:simplePos x="0" y="0"/>
          <wp:positionH relativeFrom="column">
            <wp:posOffset>3829050</wp:posOffset>
          </wp:positionH>
          <wp:positionV relativeFrom="paragraph">
            <wp:posOffset>85726</wp:posOffset>
          </wp:positionV>
          <wp:extent cx="700088" cy="530299"/>
          <wp:effectExtent l="0" t="0" r="0" b="0"/>
          <wp:wrapNone/>
          <wp:docPr id="5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088" cy="5302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14300" distB="114300" distL="114300" distR="114300" simplePos="0" relativeHeight="251661312" behindDoc="1" locked="0" layoutInCell="1" hidden="0" allowOverlap="1">
              <wp:simplePos x="0" y="0"/>
              <wp:positionH relativeFrom="column">
                <wp:posOffset>2805113</wp:posOffset>
              </wp:positionH>
              <wp:positionV relativeFrom="paragraph">
                <wp:posOffset>-342899</wp:posOffset>
              </wp:positionV>
              <wp:extent cx="47625" cy="9778412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75450" y="145200"/>
                        <a:ext cx="0" cy="12885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DD586B4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220.9pt;margin-top:-27pt;width:3.75pt;height:769.95pt;z-index:-25165516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">
              <v:stroke dashstyle="dash"/>
            </v:shape>
          </w:pict>
        </mc:Fallback>
      </mc:AlternateContent>
    </w:r>
    <w:r>
      <w:rPr>
        <w:noProof/>
      </w:rPr>
      <w:drawing>
        <wp:anchor distT="114300" distB="114300" distL="114300" distR="114300" simplePos="0" relativeHeight="251663360" behindDoc="0" locked="0" layoutInCell="1" hidden="0" allowOverlap="1">
          <wp:simplePos x="0" y="0"/>
          <wp:positionH relativeFrom="column">
            <wp:posOffset>5295900</wp:posOffset>
          </wp:positionH>
          <wp:positionV relativeFrom="paragraph">
            <wp:posOffset>28576</wp:posOffset>
          </wp:positionV>
          <wp:extent cx="647700" cy="647700"/>
          <wp:effectExtent l="0" t="0" r="0" b="0"/>
          <wp:wrapNone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2D9"/>
    <w:multiLevelType w:val="hybridMultilevel"/>
    <w:tmpl w:val="D61C7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1010"/>
    <w:multiLevelType w:val="hybridMultilevel"/>
    <w:tmpl w:val="E4B47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E1C40"/>
    <w:multiLevelType w:val="hybridMultilevel"/>
    <w:tmpl w:val="6FE29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5EB6"/>
    <w:multiLevelType w:val="hybridMultilevel"/>
    <w:tmpl w:val="78F83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05F"/>
    <w:rsid w:val="002D5AE2"/>
    <w:rsid w:val="002E1386"/>
    <w:rsid w:val="00340F1A"/>
    <w:rsid w:val="003D3988"/>
    <w:rsid w:val="003D4582"/>
    <w:rsid w:val="00461239"/>
    <w:rsid w:val="004A2A19"/>
    <w:rsid w:val="0077679B"/>
    <w:rsid w:val="007953EC"/>
    <w:rsid w:val="007E06A3"/>
    <w:rsid w:val="0080431C"/>
    <w:rsid w:val="00865E20"/>
    <w:rsid w:val="0093305F"/>
    <w:rsid w:val="00AF3712"/>
    <w:rsid w:val="00B22A53"/>
    <w:rsid w:val="00B63B55"/>
    <w:rsid w:val="00C415B5"/>
    <w:rsid w:val="00D06727"/>
    <w:rsid w:val="00EA25DE"/>
    <w:rsid w:val="00EB0C6B"/>
    <w:rsid w:val="00ED3773"/>
    <w:rsid w:val="00F6319B"/>
    <w:rsid w:val="00F92E12"/>
    <w:rsid w:val="00FD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5B28B20"/>
  <w15:docId w15:val="{5E240BEE-0E67-497A-B001-D97B87FC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B0C6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C6B"/>
  </w:style>
  <w:style w:type="paragraph" w:styleId="Footer">
    <w:name w:val="footer"/>
    <w:basedOn w:val="Normal"/>
    <w:link w:val="FooterChar"/>
    <w:uiPriority w:val="99"/>
    <w:unhideWhenUsed/>
    <w:rsid w:val="00EB0C6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C6B"/>
  </w:style>
  <w:style w:type="character" w:styleId="Hyperlink">
    <w:name w:val="Hyperlink"/>
    <w:basedOn w:val="DefaultParagraphFont"/>
    <w:uiPriority w:val="99"/>
    <w:unhideWhenUsed/>
    <w:rsid w:val="00B22A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2A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138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415B5"/>
    <w:pPr>
      <w:ind w:left="720"/>
      <w:contextualSpacing/>
    </w:pPr>
  </w:style>
  <w:style w:type="paragraph" w:customStyle="1" w:styleId="indent2new">
    <w:name w:val="indent2new"/>
    <w:basedOn w:val="Normal"/>
    <w:rsid w:val="00C41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ZwT-Jx8Lz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pqpqhv/revision/1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mmerevise.co.uk/gcse-biology-revision/differentiation-and-specialis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yVd9Z3av1Ew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Clare</dc:creator>
  <cp:lastModifiedBy>R Bowman</cp:lastModifiedBy>
  <cp:revision>3</cp:revision>
  <dcterms:created xsi:type="dcterms:W3CDTF">2024-04-19T10:08:00Z</dcterms:created>
  <dcterms:modified xsi:type="dcterms:W3CDTF">2024-04-19T12:42:00Z</dcterms:modified>
</cp:coreProperties>
</file>