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279" w:tblpY="1548"/>
        <w:tblW w:w="0" w:type="auto"/>
        <w:tblLook w:val="04A0" w:firstRow="1" w:lastRow="0" w:firstColumn="1" w:lastColumn="0" w:noHBand="0" w:noVBand="1"/>
      </w:tblPr>
      <w:tblGrid>
        <w:gridCol w:w="2156"/>
        <w:gridCol w:w="7475"/>
      </w:tblGrid>
      <w:tr w:rsidR="004F0B9E" w:rsidRPr="008008B7" w:rsidTr="004F0B9E">
        <w:trPr>
          <w:trHeight w:val="465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blurted</w:t>
            </w:r>
          </w:p>
        </w:tc>
        <w:tc>
          <w:tcPr>
            <w:tcW w:w="7475" w:type="dxa"/>
            <w:hideMark/>
          </w:tcPr>
          <w:p w:rsidR="004F0B9E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S</w:t>
            </w:r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poke suddenly and carelessly</w:t>
            </w:r>
            <w:proofErr w:type="gramStart"/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;</w:t>
            </w:r>
            <w:proofErr w:type="gramEnd"/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 xml:space="preserve"> uttered without thinking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  <w:tr w:rsidR="004F0B9E" w:rsidRPr="008008B7" w:rsidTr="004F0B9E">
        <w:trPr>
          <w:trHeight w:val="485"/>
        </w:trPr>
        <w:tc>
          <w:tcPr>
            <w:tcW w:w="2156" w:type="dxa"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condone</w:t>
            </w:r>
          </w:p>
        </w:tc>
        <w:tc>
          <w:tcPr>
            <w:tcW w:w="7475" w:type="dxa"/>
          </w:tcPr>
          <w:p w:rsidR="004F0B9E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T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o accept or allow behaviour that is wrong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  <w:tr w:rsidR="004F0B9E" w:rsidRPr="008008B7" w:rsidTr="004F0B9E">
        <w:trPr>
          <w:trHeight w:val="465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gullies</w:t>
            </w:r>
          </w:p>
        </w:tc>
        <w:tc>
          <w:tcPr>
            <w:tcW w:w="7475" w:type="dxa"/>
            <w:hideMark/>
          </w:tcPr>
          <w:p w:rsidR="004F0B9E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D</w:t>
            </w:r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eep ditches usually created by running water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  <w:tr w:rsidR="004F0B9E" w:rsidRPr="008008B7" w:rsidTr="004F0B9E">
        <w:trPr>
          <w:trHeight w:val="1033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haughtily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I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 xml:space="preserve">n an unfriendly way and seeming to consider </w:t>
            </w:r>
            <w:proofErr w:type="gramStart"/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yourself better</w:t>
            </w:r>
            <w:proofErr w:type="gramEnd"/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 xml:space="preserve"> than other people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</w:tc>
      </w:tr>
      <w:tr w:rsidR="004F0B9E" w:rsidRPr="008008B7" w:rsidTr="004F0B9E">
        <w:trPr>
          <w:trHeight w:val="973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lingered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W</w:t>
            </w:r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aited or stayed for a greater time than usual; was sl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ow to leave; remained.</w:t>
            </w:r>
          </w:p>
        </w:tc>
      </w:tr>
      <w:tr w:rsidR="004F0B9E" w:rsidRPr="008008B7" w:rsidTr="004F0B9E">
        <w:trPr>
          <w:trHeight w:val="465"/>
        </w:trPr>
        <w:tc>
          <w:tcPr>
            <w:tcW w:w="2156" w:type="dxa"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obnoxious</w:t>
            </w:r>
          </w:p>
        </w:tc>
        <w:tc>
          <w:tcPr>
            <w:tcW w:w="7475" w:type="dxa"/>
          </w:tcPr>
          <w:p w:rsidR="004F0B9E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V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ery unpleasant or rude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  <w:tr w:rsidR="004F0B9E" w:rsidRPr="008008B7" w:rsidTr="004F0B9E">
        <w:trPr>
          <w:trHeight w:val="952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offensive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 xml:space="preserve">Causing 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upset and hurt or annoyed feelings, often because someone has been rude or shown no respect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</w:tc>
      </w:tr>
      <w:tr w:rsidR="004F0B9E" w:rsidRPr="008008B7" w:rsidTr="004F0B9E">
        <w:trPr>
          <w:trHeight w:val="981"/>
        </w:trPr>
        <w:tc>
          <w:tcPr>
            <w:tcW w:w="2156" w:type="dxa"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proofErr w:type="spellStart"/>
            <w: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persnickety</w:t>
            </w:r>
            <w:proofErr w:type="spellEnd"/>
            <w: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 xml:space="preserve"> (UK pernickety)  </w:t>
            </w:r>
          </w:p>
        </w:tc>
        <w:tc>
          <w:tcPr>
            <w:tcW w:w="7475" w:type="dxa"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G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iving too much attention to small details that are not important in a way that annoys other people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</w:tc>
      </w:tr>
      <w:tr w:rsidR="004F0B9E" w:rsidRPr="008008B7" w:rsidTr="004F0B9E">
        <w:trPr>
          <w:trHeight w:val="783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revival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T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he process of becomi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ng more active or popular again.</w:t>
            </w:r>
          </w:p>
        </w:tc>
      </w:tr>
      <w:tr w:rsidR="004F0B9E" w:rsidRPr="008008B7" w:rsidTr="004F0B9E">
        <w:trPr>
          <w:trHeight w:val="973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slavery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T</w:t>
            </w:r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he practice of keeping people as property; the condition of being in unpaid, forced service of another</w:t>
            </w:r>
          </w:p>
        </w:tc>
      </w:tr>
      <w:tr w:rsidR="004F0B9E" w:rsidRPr="008008B7" w:rsidTr="004F0B9E">
        <w:trPr>
          <w:trHeight w:val="956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taxes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(A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n amount of) money paid to the government that is based on your income or the cost of goods or services you have bought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</w:tc>
      </w:tr>
      <w:tr w:rsidR="004F0B9E" w:rsidRPr="008008B7" w:rsidTr="004F0B9E">
        <w:trPr>
          <w:trHeight w:val="559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ventured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D</w:t>
            </w:r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ared or moved despite the risk involved</w:t>
            </w:r>
            <w:proofErr w:type="gramStart"/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;</w:t>
            </w:r>
            <w:proofErr w:type="gramEnd"/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 xml:space="preserve"> chanced or risked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</w:tc>
      </w:tr>
      <w:tr w:rsidR="004F0B9E" w:rsidRPr="008008B7" w:rsidTr="004F0B9E">
        <w:trPr>
          <w:trHeight w:val="952"/>
        </w:trPr>
        <w:tc>
          <w:tcPr>
            <w:tcW w:w="2156" w:type="dxa"/>
            <w:hideMark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 w:rsidRPr="00AB5C66"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wary</w:t>
            </w:r>
          </w:p>
        </w:tc>
        <w:tc>
          <w:tcPr>
            <w:tcW w:w="7475" w:type="dxa"/>
            <w:hideMark/>
          </w:tcPr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C</w:t>
            </w:r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areful or cautious</w:t>
            </w:r>
            <w:proofErr w:type="gramStart"/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;</w:t>
            </w:r>
            <w:proofErr w:type="gramEnd"/>
            <w:r w:rsidRPr="008008B7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not completely trusting or certain about something or someone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</w:tc>
      </w:tr>
      <w:tr w:rsidR="004F0B9E" w:rsidRPr="008008B7" w:rsidTr="004F0B9E">
        <w:trPr>
          <w:trHeight w:val="485"/>
        </w:trPr>
        <w:tc>
          <w:tcPr>
            <w:tcW w:w="2156" w:type="dxa"/>
          </w:tcPr>
          <w:p w:rsidR="004F0B9E" w:rsidRPr="00AB5C66" w:rsidRDefault="004F0B9E" w:rsidP="004F0B9E">
            <w:pP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8"/>
                <w:lang w:eastAsia="en-GB"/>
              </w:rPr>
              <w:t>wheedle</w:t>
            </w:r>
          </w:p>
        </w:tc>
        <w:tc>
          <w:tcPr>
            <w:tcW w:w="7475" w:type="dxa"/>
          </w:tcPr>
          <w:p w:rsidR="004F0B9E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T</w:t>
            </w:r>
            <w:r w:rsidRPr="004F0B9E"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o try to persuade someone to do something or give you something by praising them or being intentionally charming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  <w:t>.</w:t>
            </w:r>
          </w:p>
          <w:p w:rsidR="004F0B9E" w:rsidRPr="008008B7" w:rsidRDefault="004F0B9E" w:rsidP="004F0B9E">
            <w:pPr>
              <w:rPr>
                <w:rFonts w:eastAsia="Times New Roman" w:cstheme="minorHAns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AB5C66" w:rsidRDefault="00AB5C66">
      <w:pPr>
        <w:rPr>
          <w:rFonts w:cstheme="minorHAnsi"/>
          <w:sz w:val="28"/>
          <w:szCs w:val="28"/>
        </w:rPr>
      </w:pPr>
    </w:p>
    <w:p w:rsidR="00AB5C66" w:rsidRDefault="00AB5C66">
      <w:pPr>
        <w:rPr>
          <w:rFonts w:cstheme="minorHAnsi"/>
          <w:sz w:val="28"/>
          <w:szCs w:val="28"/>
        </w:rPr>
      </w:pPr>
    </w:p>
    <w:p w:rsidR="0000086E" w:rsidRDefault="0000086E">
      <w:pPr>
        <w:rPr>
          <w:rFonts w:cstheme="minorHAnsi"/>
          <w:sz w:val="28"/>
          <w:szCs w:val="28"/>
        </w:rPr>
      </w:pPr>
    </w:p>
    <w:p w:rsidR="0000086E" w:rsidRPr="00185E5A" w:rsidRDefault="0000086E">
      <w:pPr>
        <w:rPr>
          <w:sz w:val="24"/>
        </w:rPr>
      </w:pPr>
    </w:p>
    <w:p w:rsidR="0000086E" w:rsidRPr="008008B7" w:rsidRDefault="0000086E">
      <w:pPr>
        <w:rPr>
          <w:rFonts w:cstheme="minorHAnsi"/>
          <w:sz w:val="28"/>
          <w:szCs w:val="28"/>
        </w:rPr>
      </w:pPr>
    </w:p>
    <w:sectPr w:rsidR="0000086E" w:rsidRPr="008008B7" w:rsidSect="008008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8B7" w:rsidRDefault="008008B7" w:rsidP="008008B7">
      <w:pPr>
        <w:spacing w:after="0" w:line="240" w:lineRule="auto"/>
      </w:pPr>
      <w:r>
        <w:separator/>
      </w:r>
    </w:p>
  </w:endnote>
  <w:endnote w:type="continuationSeparator" w:id="0">
    <w:p w:rsidR="008008B7" w:rsidRDefault="008008B7" w:rsidP="00800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9B" w:rsidRDefault="00CC62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9B" w:rsidRDefault="00CC62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9B" w:rsidRDefault="00CC62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8B7" w:rsidRDefault="008008B7" w:rsidP="008008B7">
      <w:pPr>
        <w:spacing w:after="0" w:line="240" w:lineRule="auto"/>
      </w:pPr>
      <w:r>
        <w:separator/>
      </w:r>
    </w:p>
  </w:footnote>
  <w:footnote w:type="continuationSeparator" w:id="0">
    <w:p w:rsidR="008008B7" w:rsidRDefault="008008B7" w:rsidP="00800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9B" w:rsidRDefault="00CC62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8B7" w:rsidRPr="00CC629B" w:rsidRDefault="008008B7">
    <w:pPr>
      <w:pStyle w:val="Header"/>
      <w:rPr>
        <w:b/>
        <w:sz w:val="32"/>
      </w:rPr>
    </w:pPr>
    <w:r w:rsidRPr="00CC629B">
      <w:rPr>
        <w:b/>
        <w:sz w:val="32"/>
      </w:rPr>
      <w:t>R</w:t>
    </w:r>
    <w:r w:rsidR="00CC629B">
      <w:rPr>
        <w:b/>
        <w:sz w:val="32"/>
      </w:rPr>
      <w:t xml:space="preserve">oll of Thunder Hear my Cry </w:t>
    </w:r>
    <w:r w:rsidR="00CC629B">
      <w:rPr>
        <w:b/>
        <w:sz w:val="32"/>
      </w:rPr>
      <w:t>V</w:t>
    </w:r>
    <w:bookmarkStart w:id="0" w:name="_GoBack"/>
    <w:bookmarkEnd w:id="0"/>
    <w:r w:rsidRPr="00CC629B">
      <w:rPr>
        <w:b/>
        <w:sz w:val="32"/>
      </w:rPr>
      <w:t>ocabulary</w:t>
    </w:r>
  </w:p>
  <w:p w:rsidR="008008B7" w:rsidRDefault="008008B7">
    <w:pPr>
      <w:pStyle w:val="Header"/>
    </w:pPr>
  </w:p>
  <w:p w:rsidR="008008B7" w:rsidRDefault="008008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9B" w:rsidRDefault="00CC62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8B7"/>
    <w:rsid w:val="0000086E"/>
    <w:rsid w:val="000D2196"/>
    <w:rsid w:val="00185E5A"/>
    <w:rsid w:val="004F0B9E"/>
    <w:rsid w:val="00587BB0"/>
    <w:rsid w:val="008008B7"/>
    <w:rsid w:val="00AB5C66"/>
    <w:rsid w:val="00AB6641"/>
    <w:rsid w:val="00CC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9F7A7"/>
  <w15:chartTrackingRefBased/>
  <w15:docId w15:val="{11727290-86B8-4705-AC0E-F1D8FF283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0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8B7"/>
  </w:style>
  <w:style w:type="paragraph" w:styleId="Footer">
    <w:name w:val="footer"/>
    <w:basedOn w:val="Normal"/>
    <w:link w:val="FooterChar"/>
    <w:uiPriority w:val="99"/>
    <w:unhideWhenUsed/>
    <w:rsid w:val="00800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8B7"/>
  </w:style>
  <w:style w:type="character" w:styleId="Hyperlink">
    <w:name w:val="Hyperlink"/>
    <w:basedOn w:val="DefaultParagraphFont"/>
    <w:uiPriority w:val="99"/>
    <w:semiHidden/>
    <w:unhideWhenUsed/>
    <w:rsid w:val="0000086E"/>
    <w:rPr>
      <w:color w:val="0000FF"/>
      <w:u w:val="single"/>
    </w:rPr>
  </w:style>
  <w:style w:type="table" w:styleId="TableGrid">
    <w:name w:val="Table Grid"/>
    <w:basedOn w:val="TableNormal"/>
    <w:uiPriority w:val="39"/>
    <w:rsid w:val="004F0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7</cp:revision>
  <dcterms:created xsi:type="dcterms:W3CDTF">2020-03-30T15:24:00Z</dcterms:created>
  <dcterms:modified xsi:type="dcterms:W3CDTF">2020-07-19T17:58:00Z</dcterms:modified>
</cp:coreProperties>
</file>